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E09605" w14:textId="3D7B7651" w:rsidR="00111D23" w:rsidRDefault="00C6451B" w:rsidP="000E00EF">
      <w:pPr>
        <w:jc w:val="center"/>
        <w:rPr>
          <w:b/>
          <w:bCs/>
        </w:rPr>
      </w:pPr>
      <w:r>
        <w:rPr>
          <w:b/>
          <w:bCs/>
        </w:rPr>
        <w:t>Heritage</w:t>
      </w:r>
      <w:r w:rsidR="00111D23">
        <w:rPr>
          <w:b/>
          <w:bCs/>
        </w:rPr>
        <w:t xml:space="preserve"> Statement</w:t>
      </w:r>
    </w:p>
    <w:p w14:paraId="05193B29" w14:textId="6F224E17" w:rsidR="003A1E93" w:rsidRDefault="007F3604" w:rsidP="007F3604">
      <w:pPr>
        <w:jc w:val="center"/>
        <w:rPr>
          <w:b/>
          <w:bCs/>
          <w:sz w:val="24"/>
          <w:szCs w:val="24"/>
          <w:u w:val="single"/>
        </w:rPr>
      </w:pPr>
      <w:r w:rsidRPr="007F3604">
        <w:rPr>
          <w:b/>
          <w:bCs/>
        </w:rPr>
        <w:t xml:space="preserve">FLAT 2 </w:t>
      </w:r>
      <w:proofErr w:type="spellStart"/>
      <w:r w:rsidRPr="007F3604">
        <w:rPr>
          <w:b/>
          <w:bCs/>
        </w:rPr>
        <w:t>Bitterbeck</w:t>
      </w:r>
      <w:proofErr w:type="spellEnd"/>
      <w:r w:rsidRPr="007F3604">
        <w:rPr>
          <w:b/>
          <w:bCs/>
        </w:rPr>
        <w:t xml:space="preserve"> Close, COCKERMOUTH, Cumbria, CA13 9NN</w:t>
      </w:r>
    </w:p>
    <w:p w14:paraId="764EAD36" w14:textId="6EE97720" w:rsidR="007C1814" w:rsidRPr="00F3508C" w:rsidRDefault="007C1814" w:rsidP="007C1814">
      <w:pPr>
        <w:rPr>
          <w:b/>
          <w:bCs/>
          <w:sz w:val="24"/>
          <w:szCs w:val="24"/>
          <w:u w:val="single"/>
        </w:rPr>
      </w:pPr>
      <w:r w:rsidRPr="00F3508C">
        <w:rPr>
          <w:b/>
          <w:bCs/>
          <w:sz w:val="24"/>
          <w:szCs w:val="24"/>
          <w:u w:val="single"/>
        </w:rPr>
        <w:t>1.0 Location</w:t>
      </w:r>
    </w:p>
    <w:p w14:paraId="4357D9AB" w14:textId="34A57A9C" w:rsidR="007C1814" w:rsidRPr="0080234B" w:rsidRDefault="007F3604" w:rsidP="007C1814">
      <w:r>
        <w:t xml:space="preserve">Flat 2 </w:t>
      </w:r>
      <w:proofErr w:type="spellStart"/>
      <w:r>
        <w:t>Bitterbeck</w:t>
      </w:r>
      <w:proofErr w:type="spellEnd"/>
      <w:r>
        <w:t xml:space="preserve"> Close</w:t>
      </w:r>
      <w:r w:rsidR="007C1814">
        <w:t xml:space="preserve"> is a </w:t>
      </w:r>
      <w:r>
        <w:t>top</w:t>
      </w:r>
      <w:r w:rsidR="007C1814">
        <w:t xml:space="preserve"> floor</w:t>
      </w:r>
      <w:r w:rsidR="007C1814" w:rsidRPr="0080234B">
        <w:t xml:space="preserve"> flat contained within a circa 18</w:t>
      </w:r>
      <w:r w:rsidR="007C1814" w:rsidRPr="0080234B">
        <w:rPr>
          <w:vertAlign w:val="superscript"/>
        </w:rPr>
        <w:t>th</w:t>
      </w:r>
      <w:r w:rsidR="007C1814" w:rsidRPr="0080234B">
        <w:t xml:space="preserve"> century building.</w:t>
      </w:r>
    </w:p>
    <w:p w14:paraId="64331560" w14:textId="235E5D77" w:rsidR="0012114E" w:rsidRDefault="007C1814" w:rsidP="0012114E">
      <w:r w:rsidRPr="0080234B">
        <w:t xml:space="preserve">The building frontage is 11-23 Market Place, which is Grade 2 listed, listing number 1144720. </w:t>
      </w:r>
    </w:p>
    <w:p w14:paraId="0568892A" w14:textId="6234FE24" w:rsidR="0012114E" w:rsidRDefault="0012114E" w:rsidP="007C1814">
      <w:r w:rsidRPr="0012114E">
        <w:rPr>
          <w:rFonts w:eastAsia="Times New Roman" w:cs="Arial"/>
          <w:i/>
          <w:iCs/>
          <w:color w:val="151515"/>
          <w:kern w:val="0"/>
          <w:lang w:eastAsia="en-GB"/>
          <w14:ligatures w14:val="none"/>
        </w:rPr>
        <w:br/>
        <w:t>5161 MARKET PLACE (South side) Nos 11 to 23 (odd)</w:t>
      </w:r>
      <w:r w:rsidRPr="0012114E">
        <w:rPr>
          <w:rFonts w:eastAsia="Times New Roman" w:cs="Arial"/>
          <w:i/>
          <w:iCs/>
          <w:color w:val="151515"/>
          <w:kern w:val="0"/>
          <w:lang w:eastAsia="en-GB"/>
          <w14:ligatures w14:val="none"/>
        </w:rPr>
        <w:br/>
        <w:t>NY 1230 1/81 25.6.73.</w:t>
      </w:r>
      <w:r w:rsidRPr="0012114E">
        <w:rPr>
          <w:rFonts w:eastAsia="Times New Roman" w:cs="Arial"/>
          <w:i/>
          <w:iCs/>
          <w:color w:val="151515"/>
          <w:kern w:val="0"/>
          <w:lang w:eastAsia="en-GB"/>
          <w14:ligatures w14:val="none"/>
        </w:rPr>
        <w:br/>
        <w:t>II GV</w:t>
      </w:r>
      <w:r w:rsidRPr="0012114E">
        <w:rPr>
          <w:rFonts w:eastAsia="Times New Roman" w:cs="Arial"/>
          <w:i/>
          <w:iCs/>
          <w:color w:val="151515"/>
          <w:kern w:val="0"/>
          <w:lang w:eastAsia="en-GB"/>
          <w14:ligatures w14:val="none"/>
        </w:rPr>
        <w:br/>
        <w:t xml:space="preserve">2. Three storeys, cement rendered. No 25 has convex front. Small late Victorian shop fronts, Nos 13 and 15 shop fronts with </w:t>
      </w:r>
      <w:proofErr w:type="spellStart"/>
      <w:r w:rsidRPr="0012114E">
        <w:rPr>
          <w:rFonts w:eastAsia="Times New Roman" w:cs="Arial"/>
          <w:i/>
          <w:iCs/>
          <w:color w:val="151515"/>
          <w:kern w:val="0"/>
          <w:lang w:eastAsia="en-GB"/>
          <w14:ligatures w14:val="none"/>
        </w:rPr>
        <w:t>dentilled</w:t>
      </w:r>
      <w:proofErr w:type="spellEnd"/>
      <w:r w:rsidRPr="0012114E">
        <w:rPr>
          <w:rFonts w:eastAsia="Times New Roman" w:cs="Arial"/>
          <w:i/>
          <w:iCs/>
          <w:color w:val="151515"/>
          <w:kern w:val="0"/>
          <w:lang w:eastAsia="en-GB"/>
          <w14:ligatures w14:val="none"/>
        </w:rPr>
        <w:t xml:space="preserve"> cornice. 12-paned sash windows above. Arched carriage entrance to No 13.</w:t>
      </w:r>
      <w:r w:rsidRPr="0012114E">
        <w:rPr>
          <w:rFonts w:eastAsia="Times New Roman" w:cs="Arial"/>
          <w:i/>
          <w:iCs/>
          <w:color w:val="151515"/>
          <w:kern w:val="0"/>
          <w:lang w:eastAsia="en-GB"/>
          <w14:ligatures w14:val="none"/>
        </w:rPr>
        <w:br/>
        <w:t>All the listed buildings in Market Place form a group with Kirkgate Corner, St Helen's Street.</w:t>
      </w:r>
      <w:r w:rsidRPr="0012114E">
        <w:rPr>
          <w:rFonts w:eastAsia="Times New Roman" w:cs="Arial"/>
          <w:i/>
          <w:iCs/>
          <w:color w:val="151515"/>
          <w:kern w:val="0"/>
          <w:lang w:eastAsia="en-GB"/>
          <w14:ligatures w14:val="none"/>
        </w:rPr>
        <w:br/>
        <w:t>Listing NGR: NY1234630725</w:t>
      </w:r>
    </w:p>
    <w:p w14:paraId="10FEBF23" w14:textId="77777777" w:rsidR="003A1E93" w:rsidRPr="0080234B" w:rsidRDefault="003A1E93" w:rsidP="007C1814"/>
    <w:p w14:paraId="2895900D" w14:textId="5C13A56A" w:rsidR="00625769" w:rsidRPr="00F3508C" w:rsidRDefault="0025372B">
      <w:pPr>
        <w:rPr>
          <w:b/>
          <w:bCs/>
          <w:sz w:val="24"/>
          <w:szCs w:val="24"/>
          <w:u w:val="single"/>
        </w:rPr>
      </w:pPr>
      <w:r w:rsidRPr="00F3508C">
        <w:rPr>
          <w:b/>
          <w:bCs/>
          <w:sz w:val="24"/>
          <w:szCs w:val="24"/>
          <w:u w:val="single"/>
        </w:rPr>
        <w:t xml:space="preserve">2.0 </w:t>
      </w:r>
      <w:r w:rsidR="00F9470C" w:rsidRPr="00F3508C">
        <w:rPr>
          <w:b/>
          <w:bCs/>
          <w:sz w:val="24"/>
          <w:szCs w:val="24"/>
          <w:u w:val="single"/>
        </w:rPr>
        <w:t>The Building.</w:t>
      </w:r>
    </w:p>
    <w:p w14:paraId="01D61A40" w14:textId="77777777" w:rsidR="007F3604" w:rsidRPr="00F3508C" w:rsidRDefault="007F3604" w:rsidP="007F3604">
      <w:pPr>
        <w:rPr>
          <w:b/>
          <w:bCs/>
          <w:i/>
          <w:iCs/>
        </w:rPr>
      </w:pPr>
      <w:r w:rsidRPr="00F3508C">
        <w:rPr>
          <w:b/>
          <w:bCs/>
          <w:i/>
          <w:iCs/>
        </w:rPr>
        <w:t xml:space="preserve">2.1 External </w:t>
      </w:r>
    </w:p>
    <w:p w14:paraId="0DB9BA42" w14:textId="77777777" w:rsidR="007F3604" w:rsidRDefault="007F3604" w:rsidP="007F3604">
      <w:r>
        <w:t>The property is constructed from sandstone with a smooth render on the front elevation   (presumed lime render) and a cementitious rough cast render to the rear. An extension was added to the rear of the building in the 1970’s and the bathroom of the property forms part of this extension and is believed to be of cavity wall construction.</w:t>
      </w:r>
    </w:p>
    <w:p w14:paraId="292B2184" w14:textId="77777777" w:rsidR="007F3604" w:rsidRDefault="007F3604" w:rsidP="007F3604">
      <w:r>
        <w:t>The windows of the property are 12 paned timber sash windows at the front and 1 over 1 timber windows to the rear. The entrance door to the flat is on the rear and is a timber door.</w:t>
      </w:r>
    </w:p>
    <w:p w14:paraId="7EB72237" w14:textId="7058DC50" w:rsidR="00314EC2" w:rsidRDefault="007F3604">
      <w:r>
        <w:t>The property has a roof covering of traditional slate.</w:t>
      </w:r>
    </w:p>
    <w:p w14:paraId="2019D231" w14:textId="1C08DC4E" w:rsidR="00F11A92" w:rsidRPr="00F3508C" w:rsidRDefault="00F11A92">
      <w:pPr>
        <w:rPr>
          <w:b/>
          <w:bCs/>
          <w:i/>
          <w:iCs/>
        </w:rPr>
      </w:pPr>
      <w:r w:rsidRPr="00F3508C">
        <w:rPr>
          <w:b/>
          <w:bCs/>
          <w:i/>
          <w:iCs/>
        </w:rPr>
        <w:t>2.2 Internal</w:t>
      </w:r>
    </w:p>
    <w:p w14:paraId="6D9D8AA1" w14:textId="77777777" w:rsidR="007F3604" w:rsidRPr="000E00EF" w:rsidRDefault="007F3604" w:rsidP="007F3604">
      <w:r w:rsidRPr="000E00EF">
        <w:t>Internally the property has little historic features. The windows of the front elevation have secondary glazing units fit, and there are no panelling of shuttering details . To the rear the windows are single paned with no features around the reveals.</w:t>
      </w:r>
    </w:p>
    <w:p w14:paraId="4FDC30C8" w14:textId="77777777" w:rsidR="007F3604" w:rsidRPr="000E00EF" w:rsidRDefault="007F3604" w:rsidP="007F3604">
      <w:r w:rsidRPr="000E00EF">
        <w:t>The internal walls are a gypsum plaster applied directly to the sandstone wall.</w:t>
      </w:r>
    </w:p>
    <w:p w14:paraId="296C70D6" w14:textId="7B35685B" w:rsidR="003A1E93" w:rsidRDefault="003A1E93">
      <w:r>
        <w:t xml:space="preserve">Please see </w:t>
      </w:r>
      <w:r w:rsidR="00C76F96">
        <w:t>section 5.0 for photos of the existing building.</w:t>
      </w:r>
    </w:p>
    <w:p w14:paraId="51C6483D" w14:textId="77777777" w:rsidR="00B70C96" w:rsidRDefault="00B70C96"/>
    <w:p w14:paraId="081E4273" w14:textId="77777777" w:rsidR="00B70C96" w:rsidRDefault="00B70C96"/>
    <w:p w14:paraId="5FA4840F" w14:textId="77777777" w:rsidR="007F3604" w:rsidRDefault="007F3604"/>
    <w:p w14:paraId="38708FF8" w14:textId="77777777" w:rsidR="007F3604" w:rsidRDefault="007F3604"/>
    <w:p w14:paraId="764DDF2F" w14:textId="77777777" w:rsidR="007F3604" w:rsidRDefault="007F3604"/>
    <w:p w14:paraId="2CF68979" w14:textId="77777777" w:rsidR="007F3604" w:rsidRDefault="007F3604"/>
    <w:p w14:paraId="20E530D3" w14:textId="0F844B22" w:rsidR="004B7B2F" w:rsidRPr="00F3508C" w:rsidRDefault="004B7B2F" w:rsidP="004B7B2F">
      <w:pPr>
        <w:rPr>
          <w:b/>
          <w:bCs/>
          <w:sz w:val="24"/>
          <w:szCs w:val="24"/>
          <w:u w:val="single"/>
        </w:rPr>
      </w:pPr>
      <w:r w:rsidRPr="00F3508C">
        <w:rPr>
          <w:b/>
          <w:bCs/>
          <w:sz w:val="24"/>
          <w:szCs w:val="24"/>
          <w:u w:val="single"/>
        </w:rPr>
        <w:lastRenderedPageBreak/>
        <w:t>3.0 The Proposals.</w:t>
      </w:r>
    </w:p>
    <w:p w14:paraId="0CAC8264" w14:textId="72644506" w:rsidR="004B7B2F" w:rsidRPr="004B7B2F" w:rsidRDefault="004B7B2F" w:rsidP="004B7B2F">
      <w:r w:rsidRPr="004B7B2F">
        <w:t>We are proposing the following works.</w:t>
      </w:r>
    </w:p>
    <w:p w14:paraId="4E68056B" w14:textId="0A3D0B8B" w:rsidR="004B7B2F" w:rsidRPr="00F3508C" w:rsidRDefault="00E943A9" w:rsidP="004B7B2F">
      <w:pPr>
        <w:rPr>
          <w:b/>
          <w:bCs/>
          <w:i/>
          <w:iCs/>
        </w:rPr>
      </w:pPr>
      <w:r w:rsidRPr="00F3508C">
        <w:rPr>
          <w:b/>
          <w:bCs/>
          <w:i/>
          <w:iCs/>
        </w:rPr>
        <w:t>3.1 Internal Wall Insulation.</w:t>
      </w:r>
    </w:p>
    <w:p w14:paraId="2AEFCCC0" w14:textId="5E7B367D" w:rsidR="003C478B" w:rsidRPr="003C478B" w:rsidRDefault="003C478B" w:rsidP="004B7B2F">
      <w:r w:rsidRPr="003C478B">
        <w:t xml:space="preserve">We propose the Installation of Internal Wall Insulation to the internal face of the external walls of the flats. This will involve mounting stud work to the internal walls and installing around 50mm thick insulated plasterboard. We will include a vapour control layer on the warm side of the insulation to prevent issues with condensation and mould forming on the external wall behind insulated </w:t>
      </w:r>
      <w:r w:rsidR="00235E5C" w:rsidRPr="003C478B">
        <w:t>plasterboard.</w:t>
      </w:r>
    </w:p>
    <w:p w14:paraId="197D7004" w14:textId="324F58C7" w:rsidR="003C478B" w:rsidRPr="00F3508C" w:rsidRDefault="003C478B" w:rsidP="004B7B2F">
      <w:pPr>
        <w:rPr>
          <w:b/>
          <w:bCs/>
          <w:i/>
          <w:iCs/>
        </w:rPr>
      </w:pPr>
      <w:r w:rsidRPr="00F3508C">
        <w:rPr>
          <w:b/>
          <w:bCs/>
          <w:i/>
          <w:iCs/>
        </w:rPr>
        <w:t>Reasoning.</w:t>
      </w:r>
    </w:p>
    <w:p w14:paraId="092557A2" w14:textId="77EAA646" w:rsidR="003C478B" w:rsidRPr="00C253E3" w:rsidRDefault="002B4B56" w:rsidP="004B7B2F">
      <w:r w:rsidRPr="002B4B56">
        <w:t>The property is currently thermally poor.  The current EPC band for the property is 64 D. In line with the government ambition set out in the Clean Growth Strategy to see as many properties as possible reach EPC C, we would like to improve the property to EPC band C. Reaching this target will not be possible unless we insulate the external walls.</w:t>
      </w:r>
    </w:p>
    <w:p w14:paraId="3388EBE6" w14:textId="77777777" w:rsidR="006667AB" w:rsidRPr="007F3604" w:rsidRDefault="006667AB"/>
    <w:p w14:paraId="741E4793" w14:textId="69AD3B60" w:rsidR="00772461" w:rsidRPr="00F3508C" w:rsidRDefault="00772461">
      <w:pPr>
        <w:rPr>
          <w:b/>
          <w:bCs/>
          <w:sz w:val="24"/>
          <w:szCs w:val="24"/>
          <w:u w:val="single"/>
        </w:rPr>
      </w:pPr>
      <w:r w:rsidRPr="00F3508C">
        <w:rPr>
          <w:b/>
          <w:bCs/>
          <w:sz w:val="24"/>
          <w:szCs w:val="24"/>
          <w:u w:val="single"/>
        </w:rPr>
        <w:t xml:space="preserve">4.0 Impact </w:t>
      </w:r>
      <w:r w:rsidR="00D42070" w:rsidRPr="00F3508C">
        <w:rPr>
          <w:b/>
          <w:bCs/>
          <w:sz w:val="24"/>
          <w:szCs w:val="24"/>
          <w:u w:val="single"/>
        </w:rPr>
        <w:t>A</w:t>
      </w:r>
      <w:r w:rsidRPr="00F3508C">
        <w:rPr>
          <w:b/>
          <w:bCs/>
          <w:sz w:val="24"/>
          <w:szCs w:val="24"/>
          <w:u w:val="single"/>
        </w:rPr>
        <w:t xml:space="preserve">ssessment </w:t>
      </w:r>
    </w:p>
    <w:p w14:paraId="625373F8" w14:textId="197BB1F6" w:rsidR="00D42070" w:rsidRPr="00F3508C" w:rsidRDefault="00D42070">
      <w:pPr>
        <w:rPr>
          <w:b/>
          <w:bCs/>
          <w:i/>
          <w:iCs/>
        </w:rPr>
      </w:pPr>
      <w:r w:rsidRPr="00F3508C">
        <w:rPr>
          <w:b/>
          <w:bCs/>
          <w:i/>
          <w:iCs/>
        </w:rPr>
        <w:t>4.1 Internal Wall Insulation.</w:t>
      </w:r>
    </w:p>
    <w:p w14:paraId="39265CD5" w14:textId="77777777" w:rsidR="007F3604" w:rsidRDefault="007F3604" w:rsidP="007F3604">
      <w:r>
        <w:rPr>
          <w:b/>
          <w:bCs/>
        </w:rPr>
        <w:t xml:space="preserve">Impact – </w:t>
      </w:r>
      <w:r w:rsidRPr="001E1424">
        <w:t>We believe this measure will have no negative impact on the building. We will incorporate  a vapour control layer on the warm side of the insulation to prevent condensation and mould forming on the external wall behind the insulation.</w:t>
      </w:r>
      <w:r>
        <w:t xml:space="preserve"> In addition, we will maintain a minimum 30mm air gap between the solid wall and the new stud wall to allow any moisture to evaporate. </w:t>
      </w:r>
    </w:p>
    <w:p w14:paraId="0FC4344B" w14:textId="77777777" w:rsidR="007F3604" w:rsidRDefault="007F3604" w:rsidP="007F3604">
      <w:r w:rsidRPr="001E1424">
        <w:t>There are no significant details around walls,  ceilings an</w:t>
      </w:r>
      <w:r>
        <w:t>d</w:t>
      </w:r>
      <w:r w:rsidRPr="001E1424">
        <w:t xml:space="preserve"> windows openings that can be affected by the internal insulation detailing.</w:t>
      </w:r>
      <w:r>
        <w:t xml:space="preserve"> We have determined the floor joists are not embedded into the external walls; therefore, these will not be at increased risk of timber degradation  as a result of installing internal wall insulation.</w:t>
      </w:r>
    </w:p>
    <w:p w14:paraId="0B672BC2" w14:textId="77777777" w:rsidR="00BF6B63" w:rsidRDefault="00BF6B63">
      <w:pPr>
        <w:rPr>
          <w:b/>
          <w:bCs/>
          <w:i/>
          <w:iCs/>
        </w:rPr>
      </w:pPr>
    </w:p>
    <w:p w14:paraId="209186A0" w14:textId="77777777" w:rsidR="006667AB" w:rsidRDefault="006667AB">
      <w:pPr>
        <w:rPr>
          <w:b/>
          <w:bCs/>
          <w:i/>
          <w:iCs/>
        </w:rPr>
      </w:pPr>
    </w:p>
    <w:p w14:paraId="65E4AE26" w14:textId="77777777" w:rsidR="006667AB" w:rsidRDefault="006667AB">
      <w:pPr>
        <w:rPr>
          <w:b/>
          <w:bCs/>
          <w:i/>
          <w:iCs/>
        </w:rPr>
      </w:pPr>
    </w:p>
    <w:p w14:paraId="5C12FFBF" w14:textId="77777777" w:rsidR="006667AB" w:rsidRDefault="006667AB"/>
    <w:p w14:paraId="418CC477" w14:textId="77777777" w:rsidR="007F3604" w:rsidRDefault="007F3604"/>
    <w:p w14:paraId="6029FD31" w14:textId="77777777" w:rsidR="006667AB" w:rsidRDefault="006667AB"/>
    <w:p w14:paraId="38086EA4" w14:textId="77777777" w:rsidR="006667AB" w:rsidRDefault="006667AB"/>
    <w:p w14:paraId="51334079" w14:textId="77777777" w:rsidR="006667AB" w:rsidRDefault="006667AB"/>
    <w:p w14:paraId="65121F74" w14:textId="77777777" w:rsidR="006667AB" w:rsidRDefault="006667AB"/>
    <w:p w14:paraId="520412B6" w14:textId="77777777" w:rsidR="006667AB" w:rsidRDefault="006667AB"/>
    <w:p w14:paraId="45789B09" w14:textId="77777777" w:rsidR="006667AB" w:rsidRDefault="006667AB"/>
    <w:p w14:paraId="45F95B11" w14:textId="79F9BB8B" w:rsidR="00BF6B63" w:rsidRPr="00F3508C" w:rsidRDefault="00BF6B63" w:rsidP="00BF6B63">
      <w:pPr>
        <w:rPr>
          <w:b/>
          <w:bCs/>
          <w:sz w:val="24"/>
          <w:szCs w:val="24"/>
          <w:u w:val="single"/>
        </w:rPr>
      </w:pPr>
      <w:r>
        <w:rPr>
          <w:b/>
          <w:bCs/>
          <w:sz w:val="24"/>
          <w:szCs w:val="24"/>
          <w:u w:val="single"/>
        </w:rPr>
        <w:lastRenderedPageBreak/>
        <w:t>5</w:t>
      </w:r>
      <w:r w:rsidRPr="00F3508C">
        <w:rPr>
          <w:b/>
          <w:bCs/>
          <w:sz w:val="24"/>
          <w:szCs w:val="24"/>
          <w:u w:val="single"/>
        </w:rPr>
        <w:t xml:space="preserve">.0 </w:t>
      </w:r>
      <w:r w:rsidR="0063395B">
        <w:rPr>
          <w:b/>
          <w:bCs/>
          <w:sz w:val="24"/>
          <w:szCs w:val="24"/>
          <w:u w:val="single"/>
        </w:rPr>
        <w:t xml:space="preserve">Photographic </w:t>
      </w:r>
      <w:r w:rsidR="00355631">
        <w:rPr>
          <w:b/>
          <w:bCs/>
          <w:sz w:val="24"/>
          <w:szCs w:val="24"/>
          <w:u w:val="single"/>
        </w:rPr>
        <w:t>Schedule</w:t>
      </w:r>
      <w:r w:rsidR="0063395B">
        <w:rPr>
          <w:b/>
          <w:bCs/>
          <w:sz w:val="24"/>
          <w:szCs w:val="24"/>
          <w:u w:val="single"/>
        </w:rPr>
        <w:t xml:space="preserve"> </w:t>
      </w:r>
      <w:r w:rsidRPr="00F3508C">
        <w:rPr>
          <w:b/>
          <w:bCs/>
          <w:sz w:val="24"/>
          <w:szCs w:val="24"/>
          <w:u w:val="single"/>
        </w:rPr>
        <w:t xml:space="preserve"> </w:t>
      </w:r>
    </w:p>
    <w:p w14:paraId="5E6A6CAF" w14:textId="0B6693AD" w:rsidR="00BF6B63" w:rsidRDefault="00355631">
      <w:pPr>
        <w:rPr>
          <w:b/>
          <w:bCs/>
        </w:rPr>
      </w:pPr>
      <w:r>
        <w:rPr>
          <w:b/>
          <w:bCs/>
        </w:rPr>
        <w:t>5.1 External</w:t>
      </w:r>
    </w:p>
    <w:p w14:paraId="0E88B14F" w14:textId="77777777" w:rsidR="005F40E2" w:rsidRDefault="005F40E2">
      <w:pPr>
        <w:rPr>
          <w:b/>
          <w:bCs/>
        </w:rPr>
      </w:pPr>
    </w:p>
    <w:p w14:paraId="79D5464C" w14:textId="54F4CE49" w:rsidR="0092757B" w:rsidRDefault="0092757B">
      <w:pPr>
        <w:rPr>
          <w:b/>
          <w:bCs/>
        </w:rPr>
      </w:pPr>
      <w:r>
        <w:rPr>
          <w:b/>
          <w:bCs/>
          <w:noProof/>
        </w:rPr>
        <mc:AlternateContent>
          <mc:Choice Requires="wps">
            <w:drawing>
              <wp:anchor distT="0" distB="0" distL="114300" distR="114300" simplePos="0" relativeHeight="251660288" behindDoc="0" locked="0" layoutInCell="1" allowOverlap="1" wp14:anchorId="26CDFAD8" wp14:editId="0100E573">
                <wp:simplePos x="0" y="0"/>
                <wp:positionH relativeFrom="column">
                  <wp:posOffset>-9525</wp:posOffset>
                </wp:positionH>
                <wp:positionV relativeFrom="paragraph">
                  <wp:posOffset>69216</wp:posOffset>
                </wp:positionV>
                <wp:extent cx="4895850" cy="2819400"/>
                <wp:effectExtent l="0" t="0" r="0" b="0"/>
                <wp:wrapNone/>
                <wp:docPr id="1793359064" name="Text Box 3"/>
                <wp:cNvGraphicFramePr/>
                <a:graphic xmlns:a="http://schemas.openxmlformats.org/drawingml/2006/main">
                  <a:graphicData uri="http://schemas.microsoft.com/office/word/2010/wordprocessingShape">
                    <wps:wsp>
                      <wps:cNvSpPr txBox="1"/>
                      <wps:spPr>
                        <a:xfrm>
                          <a:off x="0" y="0"/>
                          <a:ext cx="4895850" cy="2819400"/>
                        </a:xfrm>
                        <a:prstGeom prst="rect">
                          <a:avLst/>
                        </a:prstGeom>
                        <a:solidFill>
                          <a:schemeClr val="lt1"/>
                        </a:solidFill>
                        <a:ln w="6350">
                          <a:noFill/>
                        </a:ln>
                      </wps:spPr>
                      <wps:txbx>
                        <w:txbxContent>
                          <w:p w14:paraId="3FED8CB3" w14:textId="43C0B667" w:rsidR="0092757B" w:rsidRDefault="008357D9">
                            <w:r>
                              <w:rPr>
                                <w:noProof/>
                              </w:rPr>
                              <w:drawing>
                                <wp:inline distT="0" distB="0" distL="0" distR="0" wp14:anchorId="5322762B" wp14:editId="6F2E1EBB">
                                  <wp:extent cx="4657725" cy="2721610"/>
                                  <wp:effectExtent l="0" t="0" r="9525" b="2540"/>
                                  <wp:docPr id="1933473278" name="Picture 1" descr="A row of buildings with a street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473278" name="Picture 1" descr="A row of buildings with a street sign&#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4657725" cy="27216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6CDFAD8" id="_x0000_t202" coordsize="21600,21600" o:spt="202" path="m,l,21600r21600,l21600,xe">
                <v:stroke joinstyle="miter"/>
                <v:path gradientshapeok="t" o:connecttype="rect"/>
              </v:shapetype>
              <v:shape id="Text Box 3" o:spid="_x0000_s1026" type="#_x0000_t202" style="position:absolute;margin-left:-.75pt;margin-top:5.45pt;width:385.5pt;height:222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" fillcolor="white [3201]" stroked="f" strokeweight=".5pt">
                <v:textbox>
                  <w:txbxContent>
                    <w:p w14:paraId="3FED8CB3" w14:textId="43C0B667" w:rsidR="0092757B" w:rsidRDefault="008357D9">
                      <w:r>
                        <w:rPr>
                          <w:noProof/>
                        </w:rPr>
                        <w:drawing>
                          <wp:inline distT="0" distB="0" distL="0" distR="0" wp14:anchorId="5322762B" wp14:editId="6F2E1EBB">
                            <wp:extent cx="4657725" cy="2721610"/>
                            <wp:effectExtent l="0" t="0" r="9525" b="2540"/>
                            <wp:docPr id="1933473278" name="Picture 1" descr="A row of buildings with a street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473278" name="Picture 1" descr="A row of buildings with a street sign&#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4657725" cy="2721610"/>
                                    </a:xfrm>
                                    <a:prstGeom prst="rect">
                                      <a:avLst/>
                                    </a:prstGeom>
                                  </pic:spPr>
                                </pic:pic>
                              </a:graphicData>
                            </a:graphic>
                          </wp:inline>
                        </w:drawing>
                      </w:r>
                    </w:p>
                  </w:txbxContent>
                </v:textbox>
              </v:shape>
            </w:pict>
          </mc:Fallback>
        </mc:AlternateContent>
      </w:r>
    </w:p>
    <w:p w14:paraId="6A34DACA" w14:textId="1A745052" w:rsidR="0092757B" w:rsidRDefault="0092757B">
      <w:pPr>
        <w:rPr>
          <w:b/>
          <w:bCs/>
        </w:rPr>
      </w:pPr>
    </w:p>
    <w:p w14:paraId="7065D6E2" w14:textId="62E0549B" w:rsidR="0092757B" w:rsidRDefault="0092757B">
      <w:pPr>
        <w:rPr>
          <w:b/>
          <w:bCs/>
        </w:rPr>
      </w:pPr>
    </w:p>
    <w:p w14:paraId="06E126B6" w14:textId="6CF0516D" w:rsidR="0092757B" w:rsidRDefault="0092757B">
      <w:pPr>
        <w:rPr>
          <w:b/>
          <w:bCs/>
        </w:rPr>
      </w:pPr>
    </w:p>
    <w:p w14:paraId="645C6265" w14:textId="080FA93F" w:rsidR="0092757B" w:rsidRDefault="0092757B">
      <w:pPr>
        <w:rPr>
          <w:b/>
          <w:bCs/>
        </w:rPr>
      </w:pPr>
    </w:p>
    <w:p w14:paraId="3B8B0616" w14:textId="4D7CD71E" w:rsidR="0092757B" w:rsidRDefault="0092757B">
      <w:pPr>
        <w:rPr>
          <w:b/>
          <w:bCs/>
        </w:rPr>
      </w:pPr>
    </w:p>
    <w:p w14:paraId="324C0D7E" w14:textId="6AD691F7" w:rsidR="0092757B" w:rsidRDefault="0092757B">
      <w:pPr>
        <w:rPr>
          <w:b/>
          <w:bCs/>
        </w:rPr>
      </w:pPr>
    </w:p>
    <w:p w14:paraId="00C267F6" w14:textId="1AA5FFF9" w:rsidR="0092757B" w:rsidRDefault="0092757B">
      <w:pPr>
        <w:rPr>
          <w:b/>
          <w:bCs/>
        </w:rPr>
      </w:pPr>
    </w:p>
    <w:p w14:paraId="5127E907" w14:textId="5F6B39B5" w:rsidR="0092757B" w:rsidRDefault="0092757B">
      <w:pPr>
        <w:rPr>
          <w:b/>
          <w:bCs/>
        </w:rPr>
      </w:pPr>
    </w:p>
    <w:p w14:paraId="052E45B6" w14:textId="6A3CA667" w:rsidR="0092757B" w:rsidRDefault="0092757B">
      <w:pPr>
        <w:rPr>
          <w:b/>
          <w:bCs/>
        </w:rPr>
      </w:pPr>
    </w:p>
    <w:p w14:paraId="7F395949" w14:textId="77777777" w:rsidR="008357D9" w:rsidRDefault="008357D9">
      <w:pPr>
        <w:rPr>
          <w:b/>
          <w:bCs/>
        </w:rPr>
      </w:pPr>
    </w:p>
    <w:p w14:paraId="22507AB8" w14:textId="77777777" w:rsidR="008357D9" w:rsidRDefault="008357D9">
      <w:pPr>
        <w:rPr>
          <w:b/>
          <w:bCs/>
        </w:rPr>
      </w:pPr>
    </w:p>
    <w:p w14:paraId="547FF20A" w14:textId="77777777" w:rsidR="008357D9" w:rsidRDefault="008357D9">
      <w:pPr>
        <w:rPr>
          <w:b/>
          <w:bCs/>
        </w:rPr>
      </w:pPr>
    </w:p>
    <w:p w14:paraId="6B8DB76E" w14:textId="77777777" w:rsidR="008357D9" w:rsidRDefault="008357D9">
      <w:pPr>
        <w:rPr>
          <w:b/>
          <w:bCs/>
        </w:rPr>
      </w:pPr>
    </w:p>
    <w:p w14:paraId="6E661109" w14:textId="77777777" w:rsidR="008357D9" w:rsidRDefault="008357D9">
      <w:pPr>
        <w:rPr>
          <w:b/>
          <w:bCs/>
        </w:rPr>
      </w:pPr>
    </w:p>
    <w:p w14:paraId="48B73C38" w14:textId="77777777" w:rsidR="008357D9" w:rsidRDefault="008357D9">
      <w:pPr>
        <w:rPr>
          <w:b/>
          <w:bCs/>
        </w:rPr>
      </w:pPr>
    </w:p>
    <w:p w14:paraId="3A9FB077" w14:textId="77777777" w:rsidR="008357D9" w:rsidRDefault="008357D9">
      <w:pPr>
        <w:rPr>
          <w:b/>
          <w:bCs/>
        </w:rPr>
      </w:pPr>
    </w:p>
    <w:p w14:paraId="3DCE3ABD" w14:textId="77777777" w:rsidR="008357D9" w:rsidRDefault="008357D9">
      <w:pPr>
        <w:rPr>
          <w:b/>
          <w:bCs/>
        </w:rPr>
      </w:pPr>
    </w:p>
    <w:p w14:paraId="248E1856" w14:textId="77777777" w:rsidR="008357D9" w:rsidRDefault="008357D9">
      <w:pPr>
        <w:rPr>
          <w:b/>
          <w:bCs/>
        </w:rPr>
      </w:pPr>
    </w:p>
    <w:p w14:paraId="45D7F9CC" w14:textId="77777777" w:rsidR="008357D9" w:rsidRDefault="008357D9">
      <w:pPr>
        <w:rPr>
          <w:b/>
          <w:bCs/>
        </w:rPr>
      </w:pPr>
    </w:p>
    <w:p w14:paraId="7B2CA85C" w14:textId="77777777" w:rsidR="008357D9" w:rsidRDefault="008357D9">
      <w:pPr>
        <w:rPr>
          <w:b/>
          <w:bCs/>
        </w:rPr>
      </w:pPr>
    </w:p>
    <w:p w14:paraId="758864F4" w14:textId="77777777" w:rsidR="008357D9" w:rsidRDefault="008357D9">
      <w:pPr>
        <w:rPr>
          <w:b/>
          <w:bCs/>
        </w:rPr>
      </w:pPr>
    </w:p>
    <w:p w14:paraId="6B56DCC9" w14:textId="77777777" w:rsidR="008357D9" w:rsidRDefault="008357D9">
      <w:pPr>
        <w:rPr>
          <w:b/>
          <w:bCs/>
        </w:rPr>
      </w:pPr>
    </w:p>
    <w:p w14:paraId="698E572F" w14:textId="77777777" w:rsidR="008357D9" w:rsidRDefault="008357D9">
      <w:pPr>
        <w:rPr>
          <w:b/>
          <w:bCs/>
        </w:rPr>
      </w:pPr>
    </w:p>
    <w:p w14:paraId="45BD7FFD" w14:textId="77777777" w:rsidR="008357D9" w:rsidRDefault="008357D9">
      <w:pPr>
        <w:rPr>
          <w:b/>
          <w:bCs/>
        </w:rPr>
      </w:pPr>
    </w:p>
    <w:p w14:paraId="70995417" w14:textId="77777777" w:rsidR="008357D9" w:rsidRDefault="008357D9">
      <w:pPr>
        <w:rPr>
          <w:b/>
          <w:bCs/>
        </w:rPr>
      </w:pPr>
    </w:p>
    <w:p w14:paraId="2618B899" w14:textId="77777777" w:rsidR="008357D9" w:rsidRDefault="008357D9">
      <w:pPr>
        <w:rPr>
          <w:b/>
          <w:bCs/>
        </w:rPr>
      </w:pPr>
    </w:p>
    <w:p w14:paraId="66F94348" w14:textId="77777777" w:rsidR="008357D9" w:rsidRDefault="008357D9">
      <w:pPr>
        <w:rPr>
          <w:b/>
          <w:bCs/>
        </w:rPr>
      </w:pPr>
    </w:p>
    <w:p w14:paraId="6FCB12E2" w14:textId="19157369" w:rsidR="0092757B" w:rsidRDefault="0092757B">
      <w:pPr>
        <w:rPr>
          <w:b/>
          <w:bCs/>
        </w:rPr>
      </w:pPr>
      <w:r>
        <w:rPr>
          <w:b/>
          <w:bCs/>
        </w:rPr>
        <w:lastRenderedPageBreak/>
        <w:t>5.2 Interna</w:t>
      </w:r>
      <w:r w:rsidR="004874AC">
        <w:rPr>
          <w:b/>
          <w:bCs/>
        </w:rPr>
        <w:t>l</w:t>
      </w:r>
    </w:p>
    <w:p w14:paraId="6A2E0531" w14:textId="32FF26A4" w:rsidR="004874AC" w:rsidRDefault="00C0030D">
      <w:pPr>
        <w:rPr>
          <w:b/>
          <w:bCs/>
        </w:rPr>
      </w:pPr>
      <w:r>
        <w:rPr>
          <w:b/>
          <w:bCs/>
          <w:noProof/>
        </w:rPr>
        <mc:AlternateContent>
          <mc:Choice Requires="wps">
            <w:drawing>
              <wp:anchor distT="0" distB="0" distL="114300" distR="114300" simplePos="0" relativeHeight="251667456" behindDoc="0" locked="0" layoutInCell="1" allowOverlap="1" wp14:anchorId="648FA7E3" wp14:editId="7CD90B3A">
                <wp:simplePos x="0" y="0"/>
                <wp:positionH relativeFrom="column">
                  <wp:posOffset>-76200</wp:posOffset>
                </wp:positionH>
                <wp:positionV relativeFrom="paragraph">
                  <wp:posOffset>114300</wp:posOffset>
                </wp:positionV>
                <wp:extent cx="5324475" cy="2571750"/>
                <wp:effectExtent l="0" t="0" r="9525" b="0"/>
                <wp:wrapNone/>
                <wp:docPr id="930749471" name="Text Box 7"/>
                <wp:cNvGraphicFramePr/>
                <a:graphic xmlns:a="http://schemas.openxmlformats.org/drawingml/2006/main">
                  <a:graphicData uri="http://schemas.microsoft.com/office/word/2010/wordprocessingShape">
                    <wps:wsp>
                      <wps:cNvSpPr txBox="1"/>
                      <wps:spPr>
                        <a:xfrm>
                          <a:off x="0" y="0"/>
                          <a:ext cx="5324475" cy="2571750"/>
                        </a:xfrm>
                        <a:prstGeom prst="rect">
                          <a:avLst/>
                        </a:prstGeom>
                        <a:solidFill>
                          <a:schemeClr val="lt1"/>
                        </a:solidFill>
                        <a:ln w="6350">
                          <a:noFill/>
                        </a:ln>
                      </wps:spPr>
                      <wps:txbx>
                        <w:txbxContent>
                          <w:p w14:paraId="10C5B1DC" w14:textId="078254A1" w:rsidR="00C0030D" w:rsidRDefault="00154A76">
                            <w:r>
                              <w:rPr>
                                <w:noProof/>
                              </w:rPr>
                              <w:drawing>
                                <wp:inline distT="0" distB="0" distL="0" distR="0" wp14:anchorId="2DF54F20" wp14:editId="631938A7">
                                  <wp:extent cx="2473960" cy="5165408"/>
                                  <wp:effectExtent l="6985" t="0" r="0" b="0"/>
                                  <wp:docPr id="57469514" name="Picture 2" descr="A room with a window and a l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69514" name="Picture 2" descr="A room with a window and a light&#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rot="5400000">
                                            <a:off x="0" y="0"/>
                                            <a:ext cx="2477992" cy="517382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48FA7E3" id="Text Box 7" o:spid="_x0000_s1027" type="#_x0000_t202" style="position:absolute;margin-left:-6pt;margin-top:9pt;width:419.25pt;height:202.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" fillcolor="white [3201]" stroked="f" strokeweight=".5pt">
                <v:textbox>
                  <w:txbxContent>
                    <w:p w14:paraId="10C5B1DC" w14:textId="078254A1" w:rsidR="00C0030D" w:rsidRDefault="00154A76">
                      <w:r>
                        <w:rPr>
                          <w:noProof/>
                        </w:rPr>
                        <w:drawing>
                          <wp:inline distT="0" distB="0" distL="0" distR="0" wp14:anchorId="2DF54F20" wp14:editId="631938A7">
                            <wp:extent cx="2473960" cy="5165408"/>
                            <wp:effectExtent l="6985" t="0" r="0" b="0"/>
                            <wp:docPr id="57469514" name="Picture 2" descr="A room with a window and a l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69514" name="Picture 2" descr="A room with a window and a light&#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rot="5400000">
                                      <a:off x="0" y="0"/>
                                      <a:ext cx="2477992" cy="5173826"/>
                                    </a:xfrm>
                                    <a:prstGeom prst="rect">
                                      <a:avLst/>
                                    </a:prstGeom>
                                  </pic:spPr>
                                </pic:pic>
                              </a:graphicData>
                            </a:graphic>
                          </wp:inline>
                        </w:drawing>
                      </w:r>
                    </w:p>
                  </w:txbxContent>
                </v:textbox>
              </v:shape>
            </w:pict>
          </mc:Fallback>
        </mc:AlternateContent>
      </w:r>
    </w:p>
    <w:p w14:paraId="09177FC1" w14:textId="77777777" w:rsidR="004874AC" w:rsidRDefault="004874AC">
      <w:pPr>
        <w:rPr>
          <w:b/>
          <w:bCs/>
        </w:rPr>
      </w:pPr>
    </w:p>
    <w:p w14:paraId="6579535A" w14:textId="051A516E" w:rsidR="004874AC" w:rsidRDefault="004874AC">
      <w:pPr>
        <w:rPr>
          <w:b/>
          <w:bCs/>
        </w:rPr>
      </w:pPr>
    </w:p>
    <w:p w14:paraId="0D524525" w14:textId="5B4AD591" w:rsidR="004874AC" w:rsidRDefault="004874AC">
      <w:pPr>
        <w:rPr>
          <w:b/>
          <w:bCs/>
        </w:rPr>
      </w:pPr>
    </w:p>
    <w:p w14:paraId="53F53763" w14:textId="677B03FA" w:rsidR="004874AC" w:rsidRDefault="004874AC">
      <w:pPr>
        <w:rPr>
          <w:b/>
          <w:bCs/>
        </w:rPr>
      </w:pPr>
    </w:p>
    <w:p w14:paraId="0F09AA7E" w14:textId="4F31996F" w:rsidR="004874AC" w:rsidRDefault="004874AC">
      <w:pPr>
        <w:rPr>
          <w:b/>
          <w:bCs/>
        </w:rPr>
      </w:pPr>
    </w:p>
    <w:p w14:paraId="6EA8F9B2" w14:textId="0D4AFB96" w:rsidR="004874AC" w:rsidRDefault="004874AC">
      <w:pPr>
        <w:rPr>
          <w:b/>
          <w:bCs/>
        </w:rPr>
      </w:pPr>
    </w:p>
    <w:p w14:paraId="41BC1BA2" w14:textId="1F919476" w:rsidR="004874AC" w:rsidRDefault="004874AC">
      <w:pPr>
        <w:rPr>
          <w:b/>
          <w:bCs/>
        </w:rPr>
      </w:pPr>
    </w:p>
    <w:p w14:paraId="1C8B44E6" w14:textId="085374FB" w:rsidR="004874AC" w:rsidRDefault="004874AC">
      <w:pPr>
        <w:rPr>
          <w:b/>
          <w:bCs/>
        </w:rPr>
      </w:pPr>
    </w:p>
    <w:p w14:paraId="71C5EB96" w14:textId="36902C75" w:rsidR="004874AC" w:rsidRDefault="004874AC">
      <w:pPr>
        <w:rPr>
          <w:b/>
          <w:bCs/>
        </w:rPr>
      </w:pPr>
    </w:p>
    <w:p w14:paraId="6FEBA30C" w14:textId="509F9937" w:rsidR="004874AC" w:rsidRDefault="00C0030D">
      <w:pPr>
        <w:rPr>
          <w:b/>
          <w:bCs/>
        </w:rPr>
      </w:pPr>
      <w:r>
        <w:rPr>
          <w:b/>
          <w:bCs/>
          <w:noProof/>
        </w:rPr>
        <mc:AlternateContent>
          <mc:Choice Requires="wps">
            <w:drawing>
              <wp:anchor distT="0" distB="0" distL="114300" distR="114300" simplePos="0" relativeHeight="251671552" behindDoc="0" locked="0" layoutInCell="1" allowOverlap="1" wp14:anchorId="3CBC63FC" wp14:editId="31265575">
                <wp:simplePos x="0" y="0"/>
                <wp:positionH relativeFrom="column">
                  <wp:posOffset>-66675</wp:posOffset>
                </wp:positionH>
                <wp:positionV relativeFrom="paragraph">
                  <wp:posOffset>250190</wp:posOffset>
                </wp:positionV>
                <wp:extent cx="5324475" cy="2571750"/>
                <wp:effectExtent l="0" t="0" r="9525" b="0"/>
                <wp:wrapNone/>
                <wp:docPr id="427305784" name="Text Box 7"/>
                <wp:cNvGraphicFramePr/>
                <a:graphic xmlns:a="http://schemas.openxmlformats.org/drawingml/2006/main">
                  <a:graphicData uri="http://schemas.microsoft.com/office/word/2010/wordprocessingShape">
                    <wps:wsp>
                      <wps:cNvSpPr txBox="1"/>
                      <wps:spPr>
                        <a:xfrm>
                          <a:off x="0" y="0"/>
                          <a:ext cx="5324475" cy="2571750"/>
                        </a:xfrm>
                        <a:prstGeom prst="rect">
                          <a:avLst/>
                        </a:prstGeom>
                        <a:solidFill>
                          <a:schemeClr val="lt1"/>
                        </a:solidFill>
                        <a:ln w="6350">
                          <a:noFill/>
                        </a:ln>
                      </wps:spPr>
                      <wps:txbx>
                        <w:txbxContent>
                          <w:p w14:paraId="45D3D13F" w14:textId="4C7882B3" w:rsidR="00C0030D" w:rsidRDefault="00154A76" w:rsidP="00C0030D">
                            <w:r>
                              <w:rPr>
                                <w:noProof/>
                              </w:rPr>
                              <w:drawing>
                                <wp:inline distT="0" distB="0" distL="0" distR="0" wp14:anchorId="463AED16" wp14:editId="31947D4C">
                                  <wp:extent cx="2473960" cy="5174933"/>
                                  <wp:effectExtent l="2222" t="0" r="4763" b="4762"/>
                                  <wp:docPr id="994191356" name="Picture 3" descr="A bathroom with a window and sin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191356" name="Picture 3" descr="A bathroom with a window and sink&#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rot="5400000">
                                            <a:off x="0" y="0"/>
                                            <a:ext cx="2478863" cy="5185189"/>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CBC63FC" id="_x0000_s1028" type="#_x0000_t202" style="position:absolute;margin-left:-5.25pt;margin-top:19.7pt;width:419.25pt;height:202.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" fillcolor="white [3201]" stroked="f" strokeweight=".5pt">
                <v:textbox>
                  <w:txbxContent>
                    <w:p w14:paraId="45D3D13F" w14:textId="4C7882B3" w:rsidR="00C0030D" w:rsidRDefault="00154A76" w:rsidP="00C0030D">
                      <w:r>
                        <w:rPr>
                          <w:noProof/>
                        </w:rPr>
                        <w:drawing>
                          <wp:inline distT="0" distB="0" distL="0" distR="0" wp14:anchorId="463AED16" wp14:editId="31947D4C">
                            <wp:extent cx="2473960" cy="5174933"/>
                            <wp:effectExtent l="2222" t="0" r="4763" b="4762"/>
                            <wp:docPr id="994191356" name="Picture 3" descr="A bathroom with a window and sin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191356" name="Picture 3" descr="A bathroom with a window and sink&#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rot="5400000">
                                      <a:off x="0" y="0"/>
                                      <a:ext cx="2478863" cy="5185189"/>
                                    </a:xfrm>
                                    <a:prstGeom prst="rect">
                                      <a:avLst/>
                                    </a:prstGeom>
                                  </pic:spPr>
                                </pic:pic>
                              </a:graphicData>
                            </a:graphic>
                          </wp:inline>
                        </w:drawing>
                      </w:r>
                    </w:p>
                  </w:txbxContent>
                </v:textbox>
              </v:shape>
            </w:pict>
          </mc:Fallback>
        </mc:AlternateContent>
      </w:r>
    </w:p>
    <w:p w14:paraId="165DFA7A" w14:textId="16A5D040" w:rsidR="004874AC" w:rsidRDefault="004874AC">
      <w:pPr>
        <w:rPr>
          <w:b/>
          <w:bCs/>
        </w:rPr>
      </w:pPr>
    </w:p>
    <w:p w14:paraId="06297B5D" w14:textId="1A8F88F4" w:rsidR="004874AC" w:rsidRDefault="004874AC">
      <w:pPr>
        <w:rPr>
          <w:b/>
          <w:bCs/>
        </w:rPr>
      </w:pPr>
    </w:p>
    <w:p w14:paraId="223A12D1" w14:textId="77777777" w:rsidR="004874AC" w:rsidRDefault="004874AC">
      <w:pPr>
        <w:rPr>
          <w:b/>
          <w:bCs/>
        </w:rPr>
      </w:pPr>
    </w:p>
    <w:p w14:paraId="334F3656" w14:textId="77777777" w:rsidR="004874AC" w:rsidRDefault="004874AC">
      <w:pPr>
        <w:rPr>
          <w:b/>
          <w:bCs/>
        </w:rPr>
      </w:pPr>
    </w:p>
    <w:p w14:paraId="541DEF83" w14:textId="77777777" w:rsidR="004874AC" w:rsidRDefault="004874AC">
      <w:pPr>
        <w:rPr>
          <w:b/>
          <w:bCs/>
        </w:rPr>
      </w:pPr>
    </w:p>
    <w:p w14:paraId="3D40E928" w14:textId="77777777" w:rsidR="004874AC" w:rsidRDefault="004874AC">
      <w:pPr>
        <w:rPr>
          <w:b/>
          <w:bCs/>
        </w:rPr>
      </w:pPr>
    </w:p>
    <w:p w14:paraId="191EEA41" w14:textId="77777777" w:rsidR="004874AC" w:rsidRDefault="004874AC">
      <w:pPr>
        <w:rPr>
          <w:b/>
          <w:bCs/>
        </w:rPr>
      </w:pPr>
    </w:p>
    <w:p w14:paraId="6A74FA79" w14:textId="77777777" w:rsidR="004874AC" w:rsidRDefault="004874AC">
      <w:pPr>
        <w:rPr>
          <w:b/>
          <w:bCs/>
        </w:rPr>
      </w:pPr>
    </w:p>
    <w:p w14:paraId="08778D02" w14:textId="77777777" w:rsidR="004874AC" w:rsidRDefault="004874AC">
      <w:pPr>
        <w:rPr>
          <w:b/>
          <w:bCs/>
        </w:rPr>
      </w:pPr>
    </w:p>
    <w:p w14:paraId="12A7315A" w14:textId="77777777" w:rsidR="00C0030D" w:rsidRDefault="00C0030D" w:rsidP="00C0030D">
      <w:pPr>
        <w:rPr>
          <w:b/>
          <w:bCs/>
        </w:rPr>
      </w:pPr>
    </w:p>
    <w:p w14:paraId="331CF5E7" w14:textId="77777777" w:rsidR="00C0030D" w:rsidRDefault="00C0030D" w:rsidP="00C0030D">
      <w:pPr>
        <w:rPr>
          <w:b/>
          <w:bCs/>
        </w:rPr>
      </w:pPr>
      <w:r>
        <w:rPr>
          <w:b/>
          <w:bCs/>
          <w:noProof/>
        </w:rPr>
        <mc:AlternateContent>
          <mc:Choice Requires="wps">
            <w:drawing>
              <wp:anchor distT="0" distB="0" distL="114300" distR="114300" simplePos="0" relativeHeight="251673600" behindDoc="0" locked="0" layoutInCell="1" allowOverlap="1" wp14:anchorId="7401E54C" wp14:editId="2DB19FC4">
                <wp:simplePos x="0" y="0"/>
                <wp:positionH relativeFrom="column">
                  <wp:posOffset>-76200</wp:posOffset>
                </wp:positionH>
                <wp:positionV relativeFrom="paragraph">
                  <wp:posOffset>114300</wp:posOffset>
                </wp:positionV>
                <wp:extent cx="5324475" cy="2571750"/>
                <wp:effectExtent l="0" t="0" r="9525" b="0"/>
                <wp:wrapNone/>
                <wp:docPr id="136574711" name="Text Box 7"/>
                <wp:cNvGraphicFramePr/>
                <a:graphic xmlns:a="http://schemas.openxmlformats.org/drawingml/2006/main">
                  <a:graphicData uri="http://schemas.microsoft.com/office/word/2010/wordprocessingShape">
                    <wps:wsp>
                      <wps:cNvSpPr txBox="1"/>
                      <wps:spPr>
                        <a:xfrm>
                          <a:off x="0" y="0"/>
                          <a:ext cx="5324475" cy="2571750"/>
                        </a:xfrm>
                        <a:prstGeom prst="rect">
                          <a:avLst/>
                        </a:prstGeom>
                        <a:solidFill>
                          <a:schemeClr val="lt1"/>
                        </a:solidFill>
                        <a:ln w="6350">
                          <a:noFill/>
                        </a:ln>
                      </wps:spPr>
                      <wps:txbx>
                        <w:txbxContent>
                          <w:p w14:paraId="6D003967" w14:textId="5CC25C7B" w:rsidR="00C0030D" w:rsidRDefault="00154A76" w:rsidP="00C0030D">
                            <w:r>
                              <w:rPr>
                                <w:noProof/>
                              </w:rPr>
                              <w:drawing>
                                <wp:inline distT="0" distB="0" distL="0" distR="0" wp14:anchorId="2762D50B" wp14:editId="5130B1C6">
                                  <wp:extent cx="2473960" cy="5174933"/>
                                  <wp:effectExtent l="2222" t="0" r="4763" b="4762"/>
                                  <wp:docPr id="1488171357" name="Picture 4" descr="A room with a window and carp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171357" name="Picture 4" descr="A room with a window and carpe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rot="5400000">
                                            <a:off x="0" y="0"/>
                                            <a:ext cx="2479698" cy="518693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01E54C" id="_x0000_s1029" type="#_x0000_t202" style="position:absolute;margin-left:-6pt;margin-top:9pt;width:419.25pt;height:202.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" fillcolor="white [3201]" stroked="f" strokeweight=".5pt">
                <v:textbox>
                  <w:txbxContent>
                    <w:p w14:paraId="6D003967" w14:textId="5CC25C7B" w:rsidR="00C0030D" w:rsidRDefault="00154A76" w:rsidP="00C0030D">
                      <w:r>
                        <w:rPr>
                          <w:noProof/>
                        </w:rPr>
                        <w:drawing>
                          <wp:inline distT="0" distB="0" distL="0" distR="0" wp14:anchorId="2762D50B" wp14:editId="5130B1C6">
                            <wp:extent cx="2473960" cy="5174933"/>
                            <wp:effectExtent l="2222" t="0" r="4763" b="4762"/>
                            <wp:docPr id="1488171357" name="Picture 4" descr="A room with a window and carp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171357" name="Picture 4" descr="A room with a window and carpe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rot="5400000">
                                      <a:off x="0" y="0"/>
                                      <a:ext cx="2479698" cy="5186935"/>
                                    </a:xfrm>
                                    <a:prstGeom prst="rect">
                                      <a:avLst/>
                                    </a:prstGeom>
                                  </pic:spPr>
                                </pic:pic>
                              </a:graphicData>
                            </a:graphic>
                          </wp:inline>
                        </w:drawing>
                      </w:r>
                    </w:p>
                  </w:txbxContent>
                </v:textbox>
              </v:shape>
            </w:pict>
          </mc:Fallback>
        </mc:AlternateContent>
      </w:r>
    </w:p>
    <w:p w14:paraId="79127F33" w14:textId="77777777" w:rsidR="00C0030D" w:rsidRDefault="00C0030D" w:rsidP="00C0030D">
      <w:pPr>
        <w:rPr>
          <w:b/>
          <w:bCs/>
        </w:rPr>
      </w:pPr>
    </w:p>
    <w:p w14:paraId="55A6B106" w14:textId="77777777" w:rsidR="00C0030D" w:rsidRDefault="00C0030D" w:rsidP="00C0030D">
      <w:pPr>
        <w:rPr>
          <w:b/>
          <w:bCs/>
        </w:rPr>
      </w:pPr>
    </w:p>
    <w:p w14:paraId="76E229CA" w14:textId="77777777" w:rsidR="00C0030D" w:rsidRDefault="00C0030D" w:rsidP="00C0030D">
      <w:pPr>
        <w:rPr>
          <w:b/>
          <w:bCs/>
        </w:rPr>
      </w:pPr>
    </w:p>
    <w:p w14:paraId="5D6A18D3" w14:textId="77777777" w:rsidR="00C0030D" w:rsidRDefault="00C0030D" w:rsidP="00C0030D">
      <w:pPr>
        <w:rPr>
          <w:b/>
          <w:bCs/>
        </w:rPr>
      </w:pPr>
    </w:p>
    <w:p w14:paraId="5C445D4B" w14:textId="77777777" w:rsidR="00C0030D" w:rsidRDefault="00C0030D">
      <w:pPr>
        <w:rPr>
          <w:b/>
          <w:bCs/>
        </w:rPr>
      </w:pPr>
    </w:p>
    <w:p w14:paraId="460AE5A2" w14:textId="77777777" w:rsidR="004421F2" w:rsidRDefault="004421F2">
      <w:pPr>
        <w:rPr>
          <w:b/>
          <w:bCs/>
        </w:rPr>
      </w:pPr>
    </w:p>
    <w:p w14:paraId="0FC96321" w14:textId="6B0316CB" w:rsidR="00355631" w:rsidRDefault="00355631">
      <w:pPr>
        <w:rPr>
          <w:b/>
          <w:bCs/>
        </w:rPr>
      </w:pPr>
      <w:r>
        <w:rPr>
          <w:b/>
          <w:bCs/>
        </w:rPr>
        <w:t>5.</w:t>
      </w:r>
      <w:r w:rsidR="008D77C0">
        <w:rPr>
          <w:b/>
          <w:bCs/>
        </w:rPr>
        <w:t>3</w:t>
      </w:r>
      <w:r>
        <w:rPr>
          <w:b/>
          <w:bCs/>
        </w:rPr>
        <w:t xml:space="preserve"> </w:t>
      </w:r>
      <w:r w:rsidR="004421F2">
        <w:rPr>
          <w:b/>
          <w:bCs/>
        </w:rPr>
        <w:t xml:space="preserve"> </w:t>
      </w:r>
      <w:r w:rsidR="008D77C0">
        <w:rPr>
          <w:b/>
          <w:bCs/>
        </w:rPr>
        <w:t xml:space="preserve">Celling </w:t>
      </w:r>
    </w:p>
    <w:p w14:paraId="65E84165" w14:textId="5324A0CE" w:rsidR="00355631" w:rsidRDefault="00355631">
      <w:pPr>
        <w:rPr>
          <w:b/>
          <w:bCs/>
        </w:rPr>
      </w:pPr>
    </w:p>
    <w:p w14:paraId="2A3A0B03" w14:textId="4D7EF714" w:rsidR="00154A76" w:rsidRPr="00F532ED" w:rsidRDefault="00154A76">
      <w:pPr>
        <w:rPr>
          <w:b/>
          <w:bCs/>
        </w:rPr>
      </w:pPr>
      <w:r>
        <w:rPr>
          <w:b/>
          <w:bCs/>
          <w:noProof/>
        </w:rPr>
        <w:lastRenderedPageBreak/>
        <mc:AlternateContent>
          <mc:Choice Requires="wps">
            <w:drawing>
              <wp:anchor distT="0" distB="0" distL="114300" distR="114300" simplePos="0" relativeHeight="251679744" behindDoc="0" locked="0" layoutInCell="1" allowOverlap="1" wp14:anchorId="1AD99C0D" wp14:editId="44BB481D">
                <wp:simplePos x="0" y="0"/>
                <wp:positionH relativeFrom="margin">
                  <wp:align>left</wp:align>
                </wp:positionH>
                <wp:positionV relativeFrom="paragraph">
                  <wp:posOffset>5800725</wp:posOffset>
                </wp:positionV>
                <wp:extent cx="5324475" cy="2571750"/>
                <wp:effectExtent l="0" t="0" r="9525" b="0"/>
                <wp:wrapNone/>
                <wp:docPr id="611749409" name="Text Box 7"/>
                <wp:cNvGraphicFramePr/>
                <a:graphic xmlns:a="http://schemas.openxmlformats.org/drawingml/2006/main">
                  <a:graphicData uri="http://schemas.microsoft.com/office/word/2010/wordprocessingShape">
                    <wps:wsp>
                      <wps:cNvSpPr txBox="1"/>
                      <wps:spPr>
                        <a:xfrm>
                          <a:off x="0" y="0"/>
                          <a:ext cx="5324475" cy="2571750"/>
                        </a:xfrm>
                        <a:prstGeom prst="rect">
                          <a:avLst/>
                        </a:prstGeom>
                        <a:solidFill>
                          <a:schemeClr val="lt1"/>
                        </a:solidFill>
                        <a:ln w="6350">
                          <a:noFill/>
                        </a:ln>
                      </wps:spPr>
                      <wps:txbx>
                        <w:txbxContent>
                          <w:p w14:paraId="3C3B5C20" w14:textId="77597A50" w:rsidR="00154A76" w:rsidRDefault="00154A76" w:rsidP="00154A76">
                            <w:r>
                              <w:rPr>
                                <w:noProof/>
                              </w:rPr>
                              <w:drawing>
                                <wp:inline distT="0" distB="0" distL="0" distR="0" wp14:anchorId="3EB63AA9" wp14:editId="44F6C7AD">
                                  <wp:extent cx="2473960" cy="5136833"/>
                                  <wp:effectExtent l="2222" t="0" r="4763" b="4762"/>
                                  <wp:docPr id="242683388" name="Picture 7" descr="A white cabinet with a door op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683388" name="Picture 7" descr="A white cabinet with a door open&#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rot="5400000">
                                            <a:off x="0" y="0"/>
                                            <a:ext cx="2479151" cy="514761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AD99C0D" id="_x0000_s1030" type="#_x0000_t202" style="position:absolute;margin-left:0;margin-top:456.75pt;width:419.25pt;height:202.5pt;z-index:25167974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" fillcolor="white [3201]" stroked="f" strokeweight=".5pt">
                <v:textbox>
                  <w:txbxContent>
                    <w:p w14:paraId="3C3B5C20" w14:textId="77597A50" w:rsidR="00154A76" w:rsidRDefault="00154A76" w:rsidP="00154A76">
                      <w:r>
                        <w:rPr>
                          <w:noProof/>
                        </w:rPr>
                        <w:drawing>
                          <wp:inline distT="0" distB="0" distL="0" distR="0" wp14:anchorId="3EB63AA9" wp14:editId="44F6C7AD">
                            <wp:extent cx="2473960" cy="5136833"/>
                            <wp:effectExtent l="2222" t="0" r="4763" b="4762"/>
                            <wp:docPr id="242683388" name="Picture 7" descr="A white cabinet with a door op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683388" name="Picture 7" descr="A white cabinet with a door open&#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rot="5400000">
                                      <a:off x="0" y="0"/>
                                      <a:ext cx="2479151" cy="5147611"/>
                                    </a:xfrm>
                                    <a:prstGeom prst="rect">
                                      <a:avLst/>
                                    </a:prstGeom>
                                  </pic:spPr>
                                </pic:pic>
                              </a:graphicData>
                            </a:graphic>
                          </wp:inline>
                        </w:drawing>
                      </w:r>
                    </w:p>
                  </w:txbxContent>
                </v:textbox>
                <w10:wrap anchorx="margin"/>
              </v:shape>
            </w:pict>
          </mc:Fallback>
        </mc:AlternateContent>
      </w:r>
      <w:r>
        <w:rPr>
          <w:b/>
          <w:bCs/>
          <w:noProof/>
        </w:rPr>
        <mc:AlternateContent>
          <mc:Choice Requires="wps">
            <w:drawing>
              <wp:anchor distT="0" distB="0" distL="114300" distR="114300" simplePos="0" relativeHeight="251677696" behindDoc="0" locked="0" layoutInCell="1" allowOverlap="1" wp14:anchorId="2E00D263" wp14:editId="37874DA2">
                <wp:simplePos x="0" y="0"/>
                <wp:positionH relativeFrom="margin">
                  <wp:align>left</wp:align>
                </wp:positionH>
                <wp:positionV relativeFrom="paragraph">
                  <wp:posOffset>2857500</wp:posOffset>
                </wp:positionV>
                <wp:extent cx="5324475" cy="2571750"/>
                <wp:effectExtent l="0" t="0" r="9525" b="0"/>
                <wp:wrapNone/>
                <wp:docPr id="19209936" name="Text Box 7"/>
                <wp:cNvGraphicFramePr/>
                <a:graphic xmlns:a="http://schemas.openxmlformats.org/drawingml/2006/main">
                  <a:graphicData uri="http://schemas.microsoft.com/office/word/2010/wordprocessingShape">
                    <wps:wsp>
                      <wps:cNvSpPr txBox="1"/>
                      <wps:spPr>
                        <a:xfrm>
                          <a:off x="0" y="0"/>
                          <a:ext cx="5324475" cy="2571750"/>
                        </a:xfrm>
                        <a:prstGeom prst="rect">
                          <a:avLst/>
                        </a:prstGeom>
                        <a:solidFill>
                          <a:schemeClr val="lt1"/>
                        </a:solidFill>
                        <a:ln w="6350">
                          <a:noFill/>
                        </a:ln>
                      </wps:spPr>
                      <wps:txbx>
                        <w:txbxContent>
                          <w:p w14:paraId="2397051E" w14:textId="01BF488C" w:rsidR="00154A76" w:rsidRDefault="00154A76" w:rsidP="00154A76">
                            <w:r>
                              <w:rPr>
                                <w:noProof/>
                              </w:rPr>
                              <w:drawing>
                                <wp:inline distT="0" distB="0" distL="0" distR="0" wp14:anchorId="224EDD4E" wp14:editId="688816FC">
                                  <wp:extent cx="2473960" cy="5155883"/>
                                  <wp:effectExtent l="0" t="7303" r="0" b="0"/>
                                  <wp:docPr id="67603503" name="Picture 6" descr="A white door with a gold han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03503" name="Picture 6" descr="A white door with a gold handle&#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400000">
                                            <a:off x="0" y="0"/>
                                            <a:ext cx="2478444" cy="516522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E00D263" id="_x0000_s1031" type="#_x0000_t202" style="position:absolute;margin-left:0;margin-top:225pt;width:419.25pt;height:202.5pt;z-index:25167769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" fillcolor="white [3201]" stroked="f" strokeweight=".5pt">
                <v:textbox>
                  <w:txbxContent>
                    <w:p w14:paraId="2397051E" w14:textId="01BF488C" w:rsidR="00154A76" w:rsidRDefault="00154A76" w:rsidP="00154A76">
                      <w:r>
                        <w:rPr>
                          <w:noProof/>
                        </w:rPr>
                        <w:drawing>
                          <wp:inline distT="0" distB="0" distL="0" distR="0" wp14:anchorId="224EDD4E" wp14:editId="688816FC">
                            <wp:extent cx="2473960" cy="5155883"/>
                            <wp:effectExtent l="0" t="7303" r="0" b="0"/>
                            <wp:docPr id="67603503" name="Picture 6" descr="A white door with a gold han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03503" name="Picture 6" descr="A white door with a gold handle&#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rot="5400000">
                                      <a:off x="0" y="0"/>
                                      <a:ext cx="2478444" cy="5165228"/>
                                    </a:xfrm>
                                    <a:prstGeom prst="rect">
                                      <a:avLst/>
                                    </a:prstGeom>
                                  </pic:spPr>
                                </pic:pic>
                              </a:graphicData>
                            </a:graphic>
                          </wp:inline>
                        </w:drawing>
                      </w:r>
                    </w:p>
                  </w:txbxContent>
                </v:textbox>
                <w10:wrap anchorx="margin"/>
              </v:shape>
            </w:pict>
          </mc:Fallback>
        </mc:AlternateContent>
      </w:r>
      <w:r>
        <w:rPr>
          <w:b/>
          <w:bCs/>
          <w:noProof/>
        </w:rPr>
        <mc:AlternateContent>
          <mc:Choice Requires="wps">
            <w:drawing>
              <wp:anchor distT="0" distB="0" distL="114300" distR="114300" simplePos="0" relativeHeight="251675648" behindDoc="0" locked="0" layoutInCell="1" allowOverlap="1" wp14:anchorId="148D2DA4" wp14:editId="04F1A786">
                <wp:simplePos x="0" y="0"/>
                <wp:positionH relativeFrom="column">
                  <wp:posOffset>0</wp:posOffset>
                </wp:positionH>
                <wp:positionV relativeFrom="paragraph">
                  <wp:posOffset>0</wp:posOffset>
                </wp:positionV>
                <wp:extent cx="5324475" cy="2571750"/>
                <wp:effectExtent l="0" t="0" r="9525" b="0"/>
                <wp:wrapNone/>
                <wp:docPr id="1693433723" name="Text Box 7"/>
                <wp:cNvGraphicFramePr/>
                <a:graphic xmlns:a="http://schemas.openxmlformats.org/drawingml/2006/main">
                  <a:graphicData uri="http://schemas.microsoft.com/office/word/2010/wordprocessingShape">
                    <wps:wsp>
                      <wps:cNvSpPr txBox="1"/>
                      <wps:spPr>
                        <a:xfrm>
                          <a:off x="0" y="0"/>
                          <a:ext cx="5324475" cy="2571750"/>
                        </a:xfrm>
                        <a:prstGeom prst="rect">
                          <a:avLst/>
                        </a:prstGeom>
                        <a:solidFill>
                          <a:schemeClr val="lt1"/>
                        </a:solidFill>
                        <a:ln w="6350">
                          <a:noFill/>
                        </a:ln>
                      </wps:spPr>
                      <wps:txbx>
                        <w:txbxContent>
                          <w:p w14:paraId="370B40A3" w14:textId="63F95DB6" w:rsidR="00154A76" w:rsidRDefault="00154A76" w:rsidP="00154A76">
                            <w:r>
                              <w:rPr>
                                <w:noProof/>
                              </w:rPr>
                              <w:drawing>
                                <wp:inline distT="0" distB="0" distL="0" distR="0" wp14:anchorId="708CEA74" wp14:editId="43C3625D">
                                  <wp:extent cx="2473960" cy="5165408"/>
                                  <wp:effectExtent l="6985" t="0" r="0" b="0"/>
                                  <wp:docPr id="417696635" name="Picture 5" descr="A hallway with cabinets and a wind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696635" name="Picture 5" descr="A hallway with cabinets and a window&#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rot="5400000">
                                            <a:off x="0" y="0"/>
                                            <a:ext cx="2477680" cy="517317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48D2DA4" id="_x0000_s1032" type="#_x0000_t202" style="position:absolute;margin-left:0;margin-top:0;width:419.25pt;height:202.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" fillcolor="white [3201]" stroked="f" strokeweight=".5pt">
                <v:textbox>
                  <w:txbxContent>
                    <w:p w14:paraId="370B40A3" w14:textId="63F95DB6" w:rsidR="00154A76" w:rsidRDefault="00154A76" w:rsidP="00154A76">
                      <w:r>
                        <w:rPr>
                          <w:noProof/>
                        </w:rPr>
                        <w:drawing>
                          <wp:inline distT="0" distB="0" distL="0" distR="0" wp14:anchorId="708CEA74" wp14:editId="43C3625D">
                            <wp:extent cx="2473960" cy="5165408"/>
                            <wp:effectExtent l="6985" t="0" r="0" b="0"/>
                            <wp:docPr id="417696635" name="Picture 5" descr="A hallway with cabinets and a wind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696635" name="Picture 5" descr="A hallway with cabinets and a window&#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rot="5400000">
                                      <a:off x="0" y="0"/>
                                      <a:ext cx="2477680" cy="5173175"/>
                                    </a:xfrm>
                                    <a:prstGeom prst="rect">
                                      <a:avLst/>
                                    </a:prstGeom>
                                  </pic:spPr>
                                </pic:pic>
                              </a:graphicData>
                            </a:graphic>
                          </wp:inline>
                        </w:drawing>
                      </w:r>
                    </w:p>
                  </w:txbxContent>
                </v:textbox>
              </v:shape>
            </w:pict>
          </mc:Fallback>
        </mc:AlternateContent>
      </w:r>
    </w:p>
    <w:sectPr w:rsidR="00154A76" w:rsidRPr="00F532E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9651080"/>
    <w:multiLevelType w:val="hybridMultilevel"/>
    <w:tmpl w:val="7A847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065531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461A"/>
    <w:rsid w:val="00000A61"/>
    <w:rsid w:val="000013DD"/>
    <w:rsid w:val="000022A5"/>
    <w:rsid w:val="00003596"/>
    <w:rsid w:val="00010659"/>
    <w:rsid w:val="0001318C"/>
    <w:rsid w:val="000142B4"/>
    <w:rsid w:val="0001469F"/>
    <w:rsid w:val="00016C92"/>
    <w:rsid w:val="000226D4"/>
    <w:rsid w:val="00027849"/>
    <w:rsid w:val="00030B82"/>
    <w:rsid w:val="00032517"/>
    <w:rsid w:val="00037D20"/>
    <w:rsid w:val="00042F85"/>
    <w:rsid w:val="00044B3A"/>
    <w:rsid w:val="00045C9A"/>
    <w:rsid w:val="00051479"/>
    <w:rsid w:val="0005476A"/>
    <w:rsid w:val="00076D37"/>
    <w:rsid w:val="00077A07"/>
    <w:rsid w:val="00083345"/>
    <w:rsid w:val="00086638"/>
    <w:rsid w:val="00096BE9"/>
    <w:rsid w:val="000A20E5"/>
    <w:rsid w:val="000A3523"/>
    <w:rsid w:val="000A37B2"/>
    <w:rsid w:val="000A4279"/>
    <w:rsid w:val="000B6249"/>
    <w:rsid w:val="000C4905"/>
    <w:rsid w:val="000D50D5"/>
    <w:rsid w:val="000E00EF"/>
    <w:rsid w:val="000E17A7"/>
    <w:rsid w:val="000E1C1B"/>
    <w:rsid w:val="000F3F2B"/>
    <w:rsid w:val="000F6E14"/>
    <w:rsid w:val="001034F7"/>
    <w:rsid w:val="001065BE"/>
    <w:rsid w:val="00111D23"/>
    <w:rsid w:val="0011343F"/>
    <w:rsid w:val="0011771B"/>
    <w:rsid w:val="0012114E"/>
    <w:rsid w:val="00124884"/>
    <w:rsid w:val="00125C19"/>
    <w:rsid w:val="00134BAD"/>
    <w:rsid w:val="001359F8"/>
    <w:rsid w:val="00140110"/>
    <w:rsid w:val="00140542"/>
    <w:rsid w:val="0014338B"/>
    <w:rsid w:val="00144006"/>
    <w:rsid w:val="001474A1"/>
    <w:rsid w:val="00151E95"/>
    <w:rsid w:val="00154A76"/>
    <w:rsid w:val="0016486B"/>
    <w:rsid w:val="00192B96"/>
    <w:rsid w:val="00197244"/>
    <w:rsid w:val="00197415"/>
    <w:rsid w:val="001A3263"/>
    <w:rsid w:val="001A33EC"/>
    <w:rsid w:val="001A5E5F"/>
    <w:rsid w:val="001C33DD"/>
    <w:rsid w:val="001C5065"/>
    <w:rsid w:val="001D1474"/>
    <w:rsid w:val="001D2080"/>
    <w:rsid w:val="001D7896"/>
    <w:rsid w:val="001E1424"/>
    <w:rsid w:val="001E3800"/>
    <w:rsid w:val="001E6116"/>
    <w:rsid w:val="001F2F88"/>
    <w:rsid w:val="001F3ABB"/>
    <w:rsid w:val="001F54A8"/>
    <w:rsid w:val="00201746"/>
    <w:rsid w:val="0020608E"/>
    <w:rsid w:val="002079F0"/>
    <w:rsid w:val="0021471C"/>
    <w:rsid w:val="00217200"/>
    <w:rsid w:val="0022273A"/>
    <w:rsid w:val="002242E6"/>
    <w:rsid w:val="00231F99"/>
    <w:rsid w:val="00232CDA"/>
    <w:rsid w:val="00234123"/>
    <w:rsid w:val="00235E5C"/>
    <w:rsid w:val="00246166"/>
    <w:rsid w:val="0025372B"/>
    <w:rsid w:val="002550D6"/>
    <w:rsid w:val="00255A59"/>
    <w:rsid w:val="00256C06"/>
    <w:rsid w:val="0026122D"/>
    <w:rsid w:val="0028286A"/>
    <w:rsid w:val="002944B3"/>
    <w:rsid w:val="00294C23"/>
    <w:rsid w:val="002A0DE9"/>
    <w:rsid w:val="002A6AAA"/>
    <w:rsid w:val="002B1957"/>
    <w:rsid w:val="002B4B56"/>
    <w:rsid w:val="002B557B"/>
    <w:rsid w:val="002B762F"/>
    <w:rsid w:val="002B78B3"/>
    <w:rsid w:val="002B7B73"/>
    <w:rsid w:val="002C2858"/>
    <w:rsid w:val="002C293F"/>
    <w:rsid w:val="002C30C5"/>
    <w:rsid w:val="002D34E6"/>
    <w:rsid w:val="002D3D53"/>
    <w:rsid w:val="002E1FC0"/>
    <w:rsid w:val="002F2197"/>
    <w:rsid w:val="00302DFF"/>
    <w:rsid w:val="003050F0"/>
    <w:rsid w:val="00311254"/>
    <w:rsid w:val="00314EC2"/>
    <w:rsid w:val="00322EE5"/>
    <w:rsid w:val="00333A34"/>
    <w:rsid w:val="00336A97"/>
    <w:rsid w:val="003405BF"/>
    <w:rsid w:val="00345EA9"/>
    <w:rsid w:val="00354857"/>
    <w:rsid w:val="0035521C"/>
    <w:rsid w:val="00355631"/>
    <w:rsid w:val="00363087"/>
    <w:rsid w:val="00363842"/>
    <w:rsid w:val="00363D50"/>
    <w:rsid w:val="00367F03"/>
    <w:rsid w:val="00374E1F"/>
    <w:rsid w:val="003765E7"/>
    <w:rsid w:val="00380082"/>
    <w:rsid w:val="00383FC7"/>
    <w:rsid w:val="00391B0F"/>
    <w:rsid w:val="003A045A"/>
    <w:rsid w:val="003A0E1A"/>
    <w:rsid w:val="003A1E93"/>
    <w:rsid w:val="003A29CC"/>
    <w:rsid w:val="003A3844"/>
    <w:rsid w:val="003A4E9B"/>
    <w:rsid w:val="003B1E28"/>
    <w:rsid w:val="003B47FE"/>
    <w:rsid w:val="003C04FB"/>
    <w:rsid w:val="003C0679"/>
    <w:rsid w:val="003C478B"/>
    <w:rsid w:val="003C4F39"/>
    <w:rsid w:val="003C550A"/>
    <w:rsid w:val="003D6917"/>
    <w:rsid w:val="003E09C0"/>
    <w:rsid w:val="003F3AE4"/>
    <w:rsid w:val="003F6B81"/>
    <w:rsid w:val="004037B7"/>
    <w:rsid w:val="00407A53"/>
    <w:rsid w:val="00416F9D"/>
    <w:rsid w:val="00427D04"/>
    <w:rsid w:val="004311C8"/>
    <w:rsid w:val="00435790"/>
    <w:rsid w:val="00437786"/>
    <w:rsid w:val="00441521"/>
    <w:rsid w:val="004421F2"/>
    <w:rsid w:val="00442CE2"/>
    <w:rsid w:val="0044628E"/>
    <w:rsid w:val="004517C4"/>
    <w:rsid w:val="00466379"/>
    <w:rsid w:val="00473E1A"/>
    <w:rsid w:val="00476CF8"/>
    <w:rsid w:val="00480347"/>
    <w:rsid w:val="004874AC"/>
    <w:rsid w:val="00493CF4"/>
    <w:rsid w:val="00496D53"/>
    <w:rsid w:val="004A1EF0"/>
    <w:rsid w:val="004A4E86"/>
    <w:rsid w:val="004A5EAB"/>
    <w:rsid w:val="004B37F9"/>
    <w:rsid w:val="004B60DD"/>
    <w:rsid w:val="004B7B2F"/>
    <w:rsid w:val="004B7D66"/>
    <w:rsid w:val="004C2619"/>
    <w:rsid w:val="004C66F7"/>
    <w:rsid w:val="004D3E4D"/>
    <w:rsid w:val="004E461A"/>
    <w:rsid w:val="004E700E"/>
    <w:rsid w:val="004F1E08"/>
    <w:rsid w:val="004F2CE1"/>
    <w:rsid w:val="004F33F3"/>
    <w:rsid w:val="004F7631"/>
    <w:rsid w:val="005001FA"/>
    <w:rsid w:val="00502828"/>
    <w:rsid w:val="00507818"/>
    <w:rsid w:val="005105EA"/>
    <w:rsid w:val="005121B4"/>
    <w:rsid w:val="00520B7C"/>
    <w:rsid w:val="00525C3A"/>
    <w:rsid w:val="00531963"/>
    <w:rsid w:val="0053256C"/>
    <w:rsid w:val="00532AAF"/>
    <w:rsid w:val="00532E70"/>
    <w:rsid w:val="005352C0"/>
    <w:rsid w:val="00536180"/>
    <w:rsid w:val="00542179"/>
    <w:rsid w:val="005476AF"/>
    <w:rsid w:val="00553A8D"/>
    <w:rsid w:val="00566D43"/>
    <w:rsid w:val="00570296"/>
    <w:rsid w:val="005715C1"/>
    <w:rsid w:val="00573F81"/>
    <w:rsid w:val="00582CEC"/>
    <w:rsid w:val="005841E5"/>
    <w:rsid w:val="005855DD"/>
    <w:rsid w:val="00591922"/>
    <w:rsid w:val="0059641F"/>
    <w:rsid w:val="005A2BB8"/>
    <w:rsid w:val="005A5AEB"/>
    <w:rsid w:val="005B28A5"/>
    <w:rsid w:val="005B5858"/>
    <w:rsid w:val="005C4956"/>
    <w:rsid w:val="005C5E38"/>
    <w:rsid w:val="005D17FC"/>
    <w:rsid w:val="005D5FFE"/>
    <w:rsid w:val="005E22C8"/>
    <w:rsid w:val="005F2457"/>
    <w:rsid w:val="005F40E2"/>
    <w:rsid w:val="006071F8"/>
    <w:rsid w:val="006179D6"/>
    <w:rsid w:val="00621185"/>
    <w:rsid w:val="00622B56"/>
    <w:rsid w:val="00624DAE"/>
    <w:rsid w:val="00625769"/>
    <w:rsid w:val="0063395B"/>
    <w:rsid w:val="00633AEB"/>
    <w:rsid w:val="00640C4E"/>
    <w:rsid w:val="00644BE9"/>
    <w:rsid w:val="006451C2"/>
    <w:rsid w:val="00653E8C"/>
    <w:rsid w:val="0065401A"/>
    <w:rsid w:val="006667AB"/>
    <w:rsid w:val="00667547"/>
    <w:rsid w:val="00667B6B"/>
    <w:rsid w:val="00670547"/>
    <w:rsid w:val="006706B3"/>
    <w:rsid w:val="00674BAF"/>
    <w:rsid w:val="00675339"/>
    <w:rsid w:val="00675E4E"/>
    <w:rsid w:val="00677C26"/>
    <w:rsid w:val="006868FC"/>
    <w:rsid w:val="00687D06"/>
    <w:rsid w:val="006926F0"/>
    <w:rsid w:val="006963BD"/>
    <w:rsid w:val="006A2BED"/>
    <w:rsid w:val="006A2D46"/>
    <w:rsid w:val="006B3769"/>
    <w:rsid w:val="006C255C"/>
    <w:rsid w:val="006D3243"/>
    <w:rsid w:val="006D7907"/>
    <w:rsid w:val="006E1409"/>
    <w:rsid w:val="006F26D0"/>
    <w:rsid w:val="006F7075"/>
    <w:rsid w:val="00701C0E"/>
    <w:rsid w:val="00703F83"/>
    <w:rsid w:val="0071225A"/>
    <w:rsid w:val="007126FE"/>
    <w:rsid w:val="00714DD5"/>
    <w:rsid w:val="007328D8"/>
    <w:rsid w:val="00733BA6"/>
    <w:rsid w:val="0073790F"/>
    <w:rsid w:val="00741CA5"/>
    <w:rsid w:val="007449E7"/>
    <w:rsid w:val="0074583A"/>
    <w:rsid w:val="00746DFE"/>
    <w:rsid w:val="00746FF5"/>
    <w:rsid w:val="00760DD3"/>
    <w:rsid w:val="00761CBC"/>
    <w:rsid w:val="00764574"/>
    <w:rsid w:val="007704F2"/>
    <w:rsid w:val="00772461"/>
    <w:rsid w:val="00772A23"/>
    <w:rsid w:val="007813D2"/>
    <w:rsid w:val="00783AE6"/>
    <w:rsid w:val="007846FF"/>
    <w:rsid w:val="007949C0"/>
    <w:rsid w:val="007968B0"/>
    <w:rsid w:val="007A1193"/>
    <w:rsid w:val="007A1255"/>
    <w:rsid w:val="007B46BB"/>
    <w:rsid w:val="007C1814"/>
    <w:rsid w:val="007C4B4A"/>
    <w:rsid w:val="007C4F15"/>
    <w:rsid w:val="007C79C3"/>
    <w:rsid w:val="007D0BD4"/>
    <w:rsid w:val="007F3604"/>
    <w:rsid w:val="007F507E"/>
    <w:rsid w:val="008068F1"/>
    <w:rsid w:val="00806E9E"/>
    <w:rsid w:val="008101DF"/>
    <w:rsid w:val="0081352C"/>
    <w:rsid w:val="00820F67"/>
    <w:rsid w:val="00821596"/>
    <w:rsid w:val="00834427"/>
    <w:rsid w:val="008357D9"/>
    <w:rsid w:val="00845DA6"/>
    <w:rsid w:val="00851B73"/>
    <w:rsid w:val="0085274A"/>
    <w:rsid w:val="00853537"/>
    <w:rsid w:val="00856273"/>
    <w:rsid w:val="00856F82"/>
    <w:rsid w:val="00892B8C"/>
    <w:rsid w:val="008A2813"/>
    <w:rsid w:val="008B12B0"/>
    <w:rsid w:val="008B6A46"/>
    <w:rsid w:val="008C0D9B"/>
    <w:rsid w:val="008C1CBE"/>
    <w:rsid w:val="008D081E"/>
    <w:rsid w:val="008D4A90"/>
    <w:rsid w:val="008D584C"/>
    <w:rsid w:val="008D77C0"/>
    <w:rsid w:val="008F0707"/>
    <w:rsid w:val="008F088B"/>
    <w:rsid w:val="00915DAD"/>
    <w:rsid w:val="00916198"/>
    <w:rsid w:val="00924D7B"/>
    <w:rsid w:val="0092757B"/>
    <w:rsid w:val="00934287"/>
    <w:rsid w:val="00945F88"/>
    <w:rsid w:val="00946EDD"/>
    <w:rsid w:val="00947B4F"/>
    <w:rsid w:val="00950E18"/>
    <w:rsid w:val="009521D1"/>
    <w:rsid w:val="0097265C"/>
    <w:rsid w:val="00977933"/>
    <w:rsid w:val="00984C63"/>
    <w:rsid w:val="009A044D"/>
    <w:rsid w:val="009B4DCA"/>
    <w:rsid w:val="009C7990"/>
    <w:rsid w:val="009D10E7"/>
    <w:rsid w:val="009E265A"/>
    <w:rsid w:val="009E5BAD"/>
    <w:rsid w:val="009F413D"/>
    <w:rsid w:val="00A01993"/>
    <w:rsid w:val="00A0231A"/>
    <w:rsid w:val="00A02352"/>
    <w:rsid w:val="00A12B49"/>
    <w:rsid w:val="00A22641"/>
    <w:rsid w:val="00A30CC6"/>
    <w:rsid w:val="00A425C9"/>
    <w:rsid w:val="00A43F89"/>
    <w:rsid w:val="00A5586D"/>
    <w:rsid w:val="00A55F89"/>
    <w:rsid w:val="00A57A52"/>
    <w:rsid w:val="00A607B3"/>
    <w:rsid w:val="00A62ABC"/>
    <w:rsid w:val="00A63840"/>
    <w:rsid w:val="00A661AC"/>
    <w:rsid w:val="00A72A0E"/>
    <w:rsid w:val="00A74E63"/>
    <w:rsid w:val="00A879E3"/>
    <w:rsid w:val="00A92D23"/>
    <w:rsid w:val="00A954B5"/>
    <w:rsid w:val="00AA7F87"/>
    <w:rsid w:val="00AB7570"/>
    <w:rsid w:val="00AC4BF8"/>
    <w:rsid w:val="00AC4EC4"/>
    <w:rsid w:val="00AC6C38"/>
    <w:rsid w:val="00AC74B1"/>
    <w:rsid w:val="00AE5A03"/>
    <w:rsid w:val="00AE744D"/>
    <w:rsid w:val="00AE79A3"/>
    <w:rsid w:val="00AF6E25"/>
    <w:rsid w:val="00B026F7"/>
    <w:rsid w:val="00B046C7"/>
    <w:rsid w:val="00B20054"/>
    <w:rsid w:val="00B23170"/>
    <w:rsid w:val="00B236EA"/>
    <w:rsid w:val="00B23AD1"/>
    <w:rsid w:val="00B407F8"/>
    <w:rsid w:val="00B41F94"/>
    <w:rsid w:val="00B43E91"/>
    <w:rsid w:val="00B50C5A"/>
    <w:rsid w:val="00B52A00"/>
    <w:rsid w:val="00B544FF"/>
    <w:rsid w:val="00B57B63"/>
    <w:rsid w:val="00B61428"/>
    <w:rsid w:val="00B64AC9"/>
    <w:rsid w:val="00B64B8F"/>
    <w:rsid w:val="00B65D44"/>
    <w:rsid w:val="00B66E96"/>
    <w:rsid w:val="00B70C96"/>
    <w:rsid w:val="00B73110"/>
    <w:rsid w:val="00B74383"/>
    <w:rsid w:val="00B8759D"/>
    <w:rsid w:val="00B947F5"/>
    <w:rsid w:val="00B95C7A"/>
    <w:rsid w:val="00BB178D"/>
    <w:rsid w:val="00BC071C"/>
    <w:rsid w:val="00BC5C3D"/>
    <w:rsid w:val="00BE3837"/>
    <w:rsid w:val="00BF611A"/>
    <w:rsid w:val="00BF6B63"/>
    <w:rsid w:val="00BF7CF4"/>
    <w:rsid w:val="00C0030D"/>
    <w:rsid w:val="00C15E01"/>
    <w:rsid w:val="00C253E3"/>
    <w:rsid w:val="00C34D27"/>
    <w:rsid w:val="00C37665"/>
    <w:rsid w:val="00C37F2C"/>
    <w:rsid w:val="00C47F58"/>
    <w:rsid w:val="00C50EE9"/>
    <w:rsid w:val="00C50F67"/>
    <w:rsid w:val="00C54981"/>
    <w:rsid w:val="00C61ADB"/>
    <w:rsid w:val="00C62B3E"/>
    <w:rsid w:val="00C6451B"/>
    <w:rsid w:val="00C75DE8"/>
    <w:rsid w:val="00C76F96"/>
    <w:rsid w:val="00C77E79"/>
    <w:rsid w:val="00C835B0"/>
    <w:rsid w:val="00C85315"/>
    <w:rsid w:val="00C90737"/>
    <w:rsid w:val="00C90815"/>
    <w:rsid w:val="00CA2E6F"/>
    <w:rsid w:val="00CA3A35"/>
    <w:rsid w:val="00CA4335"/>
    <w:rsid w:val="00CA43DC"/>
    <w:rsid w:val="00CC4563"/>
    <w:rsid w:val="00CC6523"/>
    <w:rsid w:val="00CD7CB9"/>
    <w:rsid w:val="00CE5F72"/>
    <w:rsid w:val="00CF7025"/>
    <w:rsid w:val="00CF7EDD"/>
    <w:rsid w:val="00D104A5"/>
    <w:rsid w:val="00D153C0"/>
    <w:rsid w:val="00D16A3D"/>
    <w:rsid w:val="00D244FB"/>
    <w:rsid w:val="00D3063F"/>
    <w:rsid w:val="00D36407"/>
    <w:rsid w:val="00D41765"/>
    <w:rsid w:val="00D42070"/>
    <w:rsid w:val="00D4557D"/>
    <w:rsid w:val="00D46936"/>
    <w:rsid w:val="00D52812"/>
    <w:rsid w:val="00D54604"/>
    <w:rsid w:val="00D633BD"/>
    <w:rsid w:val="00D6391F"/>
    <w:rsid w:val="00D77416"/>
    <w:rsid w:val="00D8336F"/>
    <w:rsid w:val="00D8737E"/>
    <w:rsid w:val="00D9059D"/>
    <w:rsid w:val="00D90E82"/>
    <w:rsid w:val="00D95FCE"/>
    <w:rsid w:val="00D9655E"/>
    <w:rsid w:val="00DA256D"/>
    <w:rsid w:val="00DA308D"/>
    <w:rsid w:val="00DA46FC"/>
    <w:rsid w:val="00DA7914"/>
    <w:rsid w:val="00DB0939"/>
    <w:rsid w:val="00DC4017"/>
    <w:rsid w:val="00DD4D55"/>
    <w:rsid w:val="00DE30CC"/>
    <w:rsid w:val="00DE390A"/>
    <w:rsid w:val="00DF495F"/>
    <w:rsid w:val="00DF58B6"/>
    <w:rsid w:val="00E00BFE"/>
    <w:rsid w:val="00E01D8B"/>
    <w:rsid w:val="00E02DBE"/>
    <w:rsid w:val="00E02DFE"/>
    <w:rsid w:val="00E10D05"/>
    <w:rsid w:val="00E15B5A"/>
    <w:rsid w:val="00E23A8D"/>
    <w:rsid w:val="00E25BC6"/>
    <w:rsid w:val="00E26331"/>
    <w:rsid w:val="00E30409"/>
    <w:rsid w:val="00E30B86"/>
    <w:rsid w:val="00E42237"/>
    <w:rsid w:val="00E46909"/>
    <w:rsid w:val="00E52270"/>
    <w:rsid w:val="00E61A8D"/>
    <w:rsid w:val="00E63093"/>
    <w:rsid w:val="00E639AB"/>
    <w:rsid w:val="00E72478"/>
    <w:rsid w:val="00E77415"/>
    <w:rsid w:val="00E779AC"/>
    <w:rsid w:val="00E8370E"/>
    <w:rsid w:val="00E90511"/>
    <w:rsid w:val="00E943A9"/>
    <w:rsid w:val="00E952E8"/>
    <w:rsid w:val="00E9573E"/>
    <w:rsid w:val="00EA130B"/>
    <w:rsid w:val="00EA6076"/>
    <w:rsid w:val="00EB1189"/>
    <w:rsid w:val="00EB5614"/>
    <w:rsid w:val="00EB62A5"/>
    <w:rsid w:val="00EB787B"/>
    <w:rsid w:val="00ED45BB"/>
    <w:rsid w:val="00ED6E38"/>
    <w:rsid w:val="00EF4205"/>
    <w:rsid w:val="00F11A92"/>
    <w:rsid w:val="00F32FF8"/>
    <w:rsid w:val="00F3508C"/>
    <w:rsid w:val="00F424C6"/>
    <w:rsid w:val="00F4252F"/>
    <w:rsid w:val="00F43C8E"/>
    <w:rsid w:val="00F45148"/>
    <w:rsid w:val="00F514DB"/>
    <w:rsid w:val="00F532ED"/>
    <w:rsid w:val="00F56768"/>
    <w:rsid w:val="00F57918"/>
    <w:rsid w:val="00F57A1F"/>
    <w:rsid w:val="00F60997"/>
    <w:rsid w:val="00F64F92"/>
    <w:rsid w:val="00F65DA3"/>
    <w:rsid w:val="00F67933"/>
    <w:rsid w:val="00F72BB7"/>
    <w:rsid w:val="00F8776A"/>
    <w:rsid w:val="00F937F2"/>
    <w:rsid w:val="00F9470C"/>
    <w:rsid w:val="00FB342D"/>
    <w:rsid w:val="00FB6698"/>
    <w:rsid w:val="00FD5AFA"/>
    <w:rsid w:val="00FD763D"/>
    <w:rsid w:val="00FF283F"/>
    <w:rsid w:val="00FF3C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A517C"/>
  <w15:chartTrackingRefBased/>
  <w15:docId w15:val="{FE0C2B74-AD7F-4454-9E68-BE9EA3B5E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E461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E461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4E461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E461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E461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E461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E461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E461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E461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E461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E461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4E461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E461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E461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E461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E461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E461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E461A"/>
    <w:rPr>
      <w:rFonts w:eastAsiaTheme="majorEastAsia" w:cstheme="majorBidi"/>
      <w:color w:val="272727" w:themeColor="text1" w:themeTint="D8"/>
    </w:rPr>
  </w:style>
  <w:style w:type="paragraph" w:styleId="Title">
    <w:name w:val="Title"/>
    <w:basedOn w:val="Normal"/>
    <w:next w:val="Normal"/>
    <w:link w:val="TitleChar"/>
    <w:uiPriority w:val="10"/>
    <w:qFormat/>
    <w:rsid w:val="004E461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E461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E461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E461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E461A"/>
    <w:pPr>
      <w:spacing w:before="160"/>
      <w:jc w:val="center"/>
    </w:pPr>
    <w:rPr>
      <w:i/>
      <w:iCs/>
      <w:color w:val="404040" w:themeColor="text1" w:themeTint="BF"/>
    </w:rPr>
  </w:style>
  <w:style w:type="character" w:customStyle="1" w:styleId="QuoteChar">
    <w:name w:val="Quote Char"/>
    <w:basedOn w:val="DefaultParagraphFont"/>
    <w:link w:val="Quote"/>
    <w:uiPriority w:val="29"/>
    <w:rsid w:val="004E461A"/>
    <w:rPr>
      <w:i/>
      <w:iCs/>
      <w:color w:val="404040" w:themeColor="text1" w:themeTint="BF"/>
    </w:rPr>
  </w:style>
  <w:style w:type="paragraph" w:styleId="ListParagraph">
    <w:name w:val="List Paragraph"/>
    <w:basedOn w:val="Normal"/>
    <w:uiPriority w:val="34"/>
    <w:qFormat/>
    <w:rsid w:val="004E461A"/>
    <w:pPr>
      <w:ind w:left="720"/>
      <w:contextualSpacing/>
    </w:pPr>
  </w:style>
  <w:style w:type="character" w:styleId="IntenseEmphasis">
    <w:name w:val="Intense Emphasis"/>
    <w:basedOn w:val="DefaultParagraphFont"/>
    <w:uiPriority w:val="21"/>
    <w:qFormat/>
    <w:rsid w:val="004E461A"/>
    <w:rPr>
      <w:i/>
      <w:iCs/>
      <w:color w:val="0F4761" w:themeColor="accent1" w:themeShade="BF"/>
    </w:rPr>
  </w:style>
  <w:style w:type="paragraph" w:styleId="IntenseQuote">
    <w:name w:val="Intense Quote"/>
    <w:basedOn w:val="Normal"/>
    <w:next w:val="Normal"/>
    <w:link w:val="IntenseQuoteChar"/>
    <w:uiPriority w:val="30"/>
    <w:qFormat/>
    <w:rsid w:val="004E461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E461A"/>
    <w:rPr>
      <w:i/>
      <w:iCs/>
      <w:color w:val="0F4761" w:themeColor="accent1" w:themeShade="BF"/>
    </w:rPr>
  </w:style>
  <w:style w:type="character" w:styleId="IntenseReference">
    <w:name w:val="Intense Reference"/>
    <w:basedOn w:val="DefaultParagraphFont"/>
    <w:uiPriority w:val="32"/>
    <w:qFormat/>
    <w:rsid w:val="004E461A"/>
    <w:rPr>
      <w:b/>
      <w:bCs/>
      <w:smallCaps/>
      <w:color w:val="0F4761" w:themeColor="accent1" w:themeShade="BF"/>
      <w:spacing w:val="5"/>
    </w:rPr>
  </w:style>
  <w:style w:type="paragraph" w:styleId="NormalWeb">
    <w:name w:val="Normal (Web)"/>
    <w:basedOn w:val="Normal"/>
    <w:uiPriority w:val="99"/>
    <w:semiHidden/>
    <w:unhideWhenUsed/>
    <w:rsid w:val="0012114E"/>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6754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jp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3.jpg"/><Relationship Id="rId4" Type="http://schemas.openxmlformats.org/officeDocument/2006/relationships/numbering" Target="numbering.xml"/><Relationship Id="rId9" Type="http://schemas.openxmlformats.org/officeDocument/2006/relationships/image" Target="media/image2.jpg"/><Relationship Id="rId14"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37c80513-b5d8-4abb-9b02-81b1b067d44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C2A91874057C348900D13A4F45671E9" ma:contentTypeVersion="16" ma:contentTypeDescription="Create a new document." ma:contentTypeScope="" ma:versionID="96452f0c12a41b4aa5661c8040dd7157">
  <xsd:schema xmlns:xsd="http://www.w3.org/2001/XMLSchema" xmlns:xs="http://www.w3.org/2001/XMLSchema" xmlns:p="http://schemas.microsoft.com/office/2006/metadata/properties" xmlns:ns3="6847cc10-b181-45de-b232-ca4e650e1d22" xmlns:ns4="37c80513-b5d8-4abb-9b02-81b1b067d445" targetNamespace="http://schemas.microsoft.com/office/2006/metadata/properties" ma:root="true" ma:fieldsID="1330be49115fad176184ef7e5aa4d63a" ns3:_="" ns4:_="">
    <xsd:import namespace="6847cc10-b181-45de-b232-ca4e650e1d22"/>
    <xsd:import namespace="37c80513-b5d8-4abb-9b02-81b1b067d44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ObjectDetectorVersions" minOccurs="0"/>
                <xsd:element ref="ns4:MediaServiceSystemTags" minOccurs="0"/>
                <xsd:element ref="ns4:MediaServiceLocation" minOccurs="0"/>
                <xsd:element ref="ns4:MediaServiceGenerationTime" minOccurs="0"/>
                <xsd:element ref="ns4:MediaServiceEventHashCode" minOccurs="0"/>
                <xsd:element ref="ns4:MediaServiceOCR" minOccurs="0"/>
                <xsd:element ref="ns4:_activity"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47cc10-b181-45de-b232-ca4e650e1d2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7c80513-b5d8-4abb-9b02-81b1b067d44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Location" ma:index="18" nillable="true" ma:displayName="Location" ma:indexed="true" ma:internalName="MediaServiceLocatio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FBF2271-C57D-4E5F-9623-1561E0EC2B9D}">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6847cc10-b181-45de-b232-ca4e650e1d22"/>
    <ds:schemaRef ds:uri="37c80513-b5d8-4abb-9b02-81b1b067d445"/>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EBE2FE1C-1166-4563-A28B-D437BFED5A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47cc10-b181-45de-b232-ca4e650e1d22"/>
    <ds:schemaRef ds:uri="37c80513-b5d8-4abb-9b02-81b1b067d4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A98D94-14EE-4A9C-B0FA-6AC19DF2797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5</Pages>
  <Words>518</Words>
  <Characters>2956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Castles and Coasts Housing Association</Company>
  <LinksUpToDate>false</LinksUpToDate>
  <CharactersWithSpaces>3468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Clarke</dc:creator>
  <cp:keywords/>
  <dc:description/>
  <cp:lastModifiedBy>Chris Clarke</cp:lastModifiedBy>
  <cp:revision>7</cp:revision>
  <dcterms:created xsi:type="dcterms:W3CDTF">2024-09-23T13:00:00Z</dcterms:created>
  <dcterms:modified xsi:type="dcterms:W3CDTF">2024-09-23T13:43:00Z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0x010100FC2A91874057C348900D13A4F45671E9</vt:lpwstr>
  </property>
</Properties>
</file>